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A99C" w14:textId="74BE111C" w:rsidR="009C4871" w:rsidRDefault="009C4871" w:rsidP="0A365042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5250"/>
        <w:gridCol w:w="5318"/>
      </w:tblGrid>
      <w:tr w:rsidR="1F148989" w14:paraId="6BCAFE98" w14:textId="77777777" w:rsidTr="1C0A70B7">
        <w:tc>
          <w:tcPr>
            <w:tcW w:w="10568" w:type="dxa"/>
            <w:gridSpan w:val="2"/>
            <w:vAlign w:val="center"/>
          </w:tcPr>
          <w:p w14:paraId="4F0D6869" w14:textId="758CF85D" w:rsidR="4A04B532" w:rsidRDefault="1F148989" w:rsidP="0A365042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A365042">
              <w:rPr>
                <w:rFonts w:asciiTheme="minorHAnsi" w:eastAsiaTheme="minorEastAsia" w:hAnsiTheme="minorHAnsi" w:cstheme="minorBidi"/>
                <w:b/>
                <w:bCs/>
              </w:rPr>
              <w:t>Mateřská škola Benešovská 229</w:t>
            </w:r>
            <w:r w:rsidR="4706369F" w:rsidRPr="0A365042">
              <w:rPr>
                <w:rFonts w:asciiTheme="minorHAnsi" w:eastAsiaTheme="minorEastAsia" w:hAnsiTheme="minorHAnsi" w:cstheme="minorBidi"/>
                <w:b/>
                <w:bCs/>
              </w:rPr>
              <w:t xml:space="preserve">1/28 </w:t>
            </w:r>
            <w:r w:rsidRPr="0A365042">
              <w:rPr>
                <w:rFonts w:asciiTheme="minorHAnsi" w:eastAsiaTheme="minorEastAsia" w:hAnsiTheme="minorHAnsi" w:cstheme="minorBidi"/>
                <w:b/>
                <w:bCs/>
              </w:rPr>
              <w:t>Praha 10, příspěvková organizace</w:t>
            </w:r>
            <w:r w:rsidR="4A04B532">
              <w:tab/>
            </w:r>
            <w:r w:rsidR="4A04B532">
              <w:tab/>
            </w:r>
          </w:p>
        </w:tc>
      </w:tr>
      <w:tr w:rsidR="1F148989" w14:paraId="4F6756B6" w14:textId="77777777" w:rsidTr="1C0A70B7">
        <w:trPr>
          <w:trHeight w:val="2190"/>
        </w:trPr>
        <w:tc>
          <w:tcPr>
            <w:tcW w:w="10568" w:type="dxa"/>
            <w:gridSpan w:val="2"/>
            <w:vAlign w:val="center"/>
          </w:tcPr>
          <w:p w14:paraId="582438D3" w14:textId="133BA922" w:rsidR="4A04B532" w:rsidRDefault="4A04B532" w:rsidP="1F148989">
            <w:pPr>
              <w:jc w:val="center"/>
            </w:pPr>
          </w:p>
          <w:p w14:paraId="2A9D4F12" w14:textId="329B1891" w:rsidR="1F148989" w:rsidRDefault="1F148989" w:rsidP="1F148989">
            <w:pPr>
              <w:spacing w:line="276" w:lineRule="auto"/>
              <w:jc w:val="center"/>
            </w:pPr>
            <w:r w:rsidRPr="1F148989">
              <w:rPr>
                <w:rFonts w:ascii="Calibri" w:eastAsia="Calibri" w:hAnsi="Calibri" w:cs="Calibri"/>
                <w:b/>
                <w:bCs/>
              </w:rPr>
              <w:t>PROVOZNÍ ŘÁD ŠKOLNÍ JÍDELNY</w:t>
            </w:r>
          </w:p>
          <w:p w14:paraId="08283AA1" w14:textId="2F257EF9" w:rsidR="4A04B532" w:rsidRDefault="4A04B532" w:rsidP="1F148989">
            <w:pPr>
              <w:jc w:val="center"/>
            </w:pPr>
          </w:p>
          <w:p w14:paraId="1C24D136" w14:textId="50D3A3B2" w:rsidR="334DE680" w:rsidRDefault="334DE680" w:rsidP="1F148989">
            <w:pPr>
              <w:spacing w:line="276" w:lineRule="auto"/>
              <w:jc w:val="center"/>
            </w:pPr>
            <w:r w:rsidRPr="1F148989">
              <w:rPr>
                <w:rFonts w:ascii="Calibri" w:eastAsia="Calibri" w:hAnsi="Calibri" w:cs="Calibri"/>
              </w:rPr>
              <w:t xml:space="preserve">                                          </w:t>
            </w:r>
            <w:r w:rsidR="1F148989" w:rsidRPr="1F148989">
              <w:rPr>
                <w:rFonts w:ascii="Calibri" w:eastAsia="Calibri" w:hAnsi="Calibri" w:cs="Calibri"/>
              </w:rPr>
              <w:t>MŠ Benešovská Praha 10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9D0EA0F" w14:textId="77967B9E" w:rsidR="1F148989" w:rsidRDefault="1F148989" w:rsidP="1F14898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1F148989">
              <w:rPr>
                <w:rFonts w:ascii="Calibri" w:eastAsia="Calibri" w:hAnsi="Calibri" w:cs="Calibri"/>
              </w:rPr>
              <w:t>Odloučené</w:t>
            </w:r>
            <w:r w:rsidR="16AF6ED7" w:rsidRPr="1F148989">
              <w:rPr>
                <w:rFonts w:ascii="Calibri" w:eastAsia="Calibri" w:hAnsi="Calibri" w:cs="Calibri"/>
              </w:rPr>
              <w:t xml:space="preserve"> </w:t>
            </w:r>
            <w:r w:rsidRPr="1F148989">
              <w:rPr>
                <w:rFonts w:ascii="Calibri" w:eastAsia="Calibri" w:hAnsi="Calibri" w:cs="Calibri"/>
              </w:rPr>
              <w:t>pracoviště MŠ Na Sychrově</w:t>
            </w:r>
          </w:p>
          <w:p w14:paraId="286754EE" w14:textId="556857D4" w:rsidR="1F148989" w:rsidRDefault="1F148989" w:rsidP="1F148989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1F148989">
              <w:rPr>
                <w:rFonts w:ascii="Calibri" w:eastAsia="Calibri" w:hAnsi="Calibri" w:cs="Calibri"/>
              </w:rPr>
              <w:t>Odloučené pracoviště MŠ Hradešínská</w:t>
            </w:r>
          </w:p>
          <w:p w14:paraId="6FCC12D6" w14:textId="4AB29E65" w:rsidR="4A04B532" w:rsidRDefault="4A04B532" w:rsidP="1F148989">
            <w:pPr>
              <w:jc w:val="center"/>
            </w:pPr>
          </w:p>
        </w:tc>
      </w:tr>
      <w:tr w:rsidR="1F148989" w14:paraId="0162184C" w14:textId="77777777" w:rsidTr="1C0A70B7">
        <w:trPr>
          <w:trHeight w:val="540"/>
        </w:trPr>
        <w:tc>
          <w:tcPr>
            <w:tcW w:w="5250" w:type="dxa"/>
            <w:vAlign w:val="center"/>
          </w:tcPr>
          <w:p w14:paraId="511C34C8" w14:textId="23797090" w:rsidR="1F148989" w:rsidRDefault="1F148989" w:rsidP="1F148989">
            <w:pPr>
              <w:spacing w:line="276" w:lineRule="auto"/>
            </w:pPr>
            <w:r w:rsidRPr="1C0A70B7">
              <w:rPr>
                <w:rFonts w:ascii="Calibri" w:eastAsia="Calibri" w:hAnsi="Calibri" w:cs="Calibri"/>
              </w:rPr>
              <w:t xml:space="preserve">Č.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1C0A70B7">
              <w:rPr>
                <w:rFonts w:ascii="Calibri" w:eastAsia="Calibri" w:hAnsi="Calibri" w:cs="Calibri"/>
                <w:b/>
                <w:bCs/>
                <w:color w:val="FF0000"/>
              </w:rPr>
              <w:t xml:space="preserve"> S</w:t>
            </w:r>
            <w:r w:rsidR="00065E77">
              <w:rPr>
                <w:rFonts w:ascii="Calibri" w:eastAsia="Calibri" w:hAnsi="Calibri" w:cs="Calibri"/>
                <w:b/>
                <w:bCs/>
                <w:color w:val="FF0000"/>
              </w:rPr>
              <w:t xml:space="preserve"> 10 </w:t>
            </w:r>
            <w:r w:rsidRPr="1C0A70B7">
              <w:rPr>
                <w:rFonts w:ascii="Calibri" w:eastAsia="Calibri" w:hAnsi="Calibri" w:cs="Calibri"/>
                <w:b/>
                <w:bCs/>
                <w:color w:val="FF0000"/>
              </w:rPr>
              <w:t>/20</w:t>
            </w:r>
            <w:r w:rsidR="09C13E23" w:rsidRPr="1C0A70B7">
              <w:rPr>
                <w:rFonts w:ascii="Calibri" w:eastAsia="Calibri" w:hAnsi="Calibri" w:cs="Calibri"/>
                <w:b/>
                <w:bCs/>
                <w:color w:val="FF0000"/>
              </w:rPr>
              <w:t>23</w:t>
            </w:r>
            <w:r>
              <w:tab/>
            </w:r>
            <w:r>
              <w:tab/>
            </w:r>
          </w:p>
        </w:tc>
        <w:tc>
          <w:tcPr>
            <w:tcW w:w="5318" w:type="dxa"/>
            <w:vAlign w:val="center"/>
          </w:tcPr>
          <w:p w14:paraId="68B5E47A" w14:textId="2361E1CD" w:rsidR="1F148989" w:rsidRDefault="1F148989" w:rsidP="1F148989">
            <w:pPr>
              <w:spacing w:line="276" w:lineRule="auto"/>
            </w:pPr>
            <w:r w:rsidRPr="1C0A70B7">
              <w:rPr>
                <w:rFonts w:ascii="Calibri" w:eastAsia="Calibri" w:hAnsi="Calibri" w:cs="Calibri"/>
              </w:rPr>
              <w:t xml:space="preserve">Účinnost od: </w:t>
            </w:r>
            <w:r w:rsidR="006957DA">
              <w:rPr>
                <w:rFonts w:ascii="Calibri" w:eastAsia="Calibri" w:hAnsi="Calibri" w:cs="Calibri"/>
              </w:rPr>
              <w:t>6</w:t>
            </w:r>
            <w:r w:rsidRPr="1C0A70B7">
              <w:rPr>
                <w:rFonts w:ascii="Calibri" w:eastAsia="Calibri" w:hAnsi="Calibri" w:cs="Calibri"/>
              </w:rPr>
              <w:t>.</w:t>
            </w:r>
            <w:r w:rsidR="005B2791">
              <w:rPr>
                <w:rFonts w:ascii="Calibri" w:eastAsia="Calibri" w:hAnsi="Calibri" w:cs="Calibri"/>
              </w:rPr>
              <w:t>9</w:t>
            </w:r>
            <w:r w:rsidRPr="1C0A70B7">
              <w:rPr>
                <w:rFonts w:ascii="Calibri" w:eastAsia="Calibri" w:hAnsi="Calibri" w:cs="Calibri"/>
              </w:rPr>
              <w:t>.202</w:t>
            </w:r>
            <w:r w:rsidR="16ED3C3B" w:rsidRPr="1C0A70B7">
              <w:rPr>
                <w:rFonts w:ascii="Calibri" w:eastAsia="Calibri" w:hAnsi="Calibri" w:cs="Calibri"/>
              </w:rPr>
              <w:t>3</w:t>
            </w:r>
          </w:p>
        </w:tc>
      </w:tr>
      <w:tr w:rsidR="1F148989" w14:paraId="37A86CF3" w14:textId="77777777" w:rsidTr="1C0A70B7">
        <w:trPr>
          <w:trHeight w:val="600"/>
        </w:trPr>
        <w:tc>
          <w:tcPr>
            <w:tcW w:w="5250" w:type="dxa"/>
            <w:vAlign w:val="center"/>
          </w:tcPr>
          <w:p w14:paraId="6F2CD49A" w14:textId="185B39D2" w:rsidR="1F148989" w:rsidRDefault="1F148989" w:rsidP="1F148989">
            <w:r w:rsidRPr="1C0A70B7">
              <w:rPr>
                <w:rFonts w:ascii="Calibri" w:eastAsia="Calibri" w:hAnsi="Calibri" w:cs="Calibri"/>
              </w:rPr>
              <w:t xml:space="preserve">Č.j.  </w:t>
            </w:r>
            <w:r>
              <w:tab/>
            </w:r>
            <w:r>
              <w:tab/>
            </w:r>
            <w:r>
              <w:tab/>
            </w:r>
            <w:r w:rsidR="43CBCEE0" w:rsidRPr="1C0A70B7">
              <w:rPr>
                <w:rFonts w:ascii="Calibri" w:eastAsia="Calibri" w:hAnsi="Calibri" w:cs="Calibri"/>
              </w:rPr>
              <w:t xml:space="preserve">         </w:t>
            </w:r>
            <w:r w:rsidR="3E0EF06D" w:rsidRPr="1C0A70B7">
              <w:rPr>
                <w:rFonts w:ascii="Calibri" w:eastAsia="Calibri" w:hAnsi="Calibri" w:cs="Calibri"/>
              </w:rPr>
              <w:t xml:space="preserve">    </w:t>
            </w:r>
            <w:r w:rsidR="43CBCEE0" w:rsidRPr="1C0A70B7">
              <w:rPr>
                <w:rFonts w:ascii="Calibri" w:eastAsia="Calibri" w:hAnsi="Calibri" w:cs="Calibri"/>
              </w:rPr>
              <w:t xml:space="preserve"> S</w:t>
            </w:r>
            <w:r w:rsidR="00065E77">
              <w:rPr>
                <w:rFonts w:ascii="Calibri" w:eastAsia="Calibri" w:hAnsi="Calibri" w:cs="Calibri"/>
              </w:rPr>
              <w:t xml:space="preserve"> 10 </w:t>
            </w:r>
            <w:r w:rsidRPr="1C0A70B7">
              <w:rPr>
                <w:rFonts w:ascii="Calibri" w:eastAsia="Calibri" w:hAnsi="Calibri" w:cs="Calibri"/>
              </w:rPr>
              <w:t>/202</w:t>
            </w:r>
            <w:r w:rsidR="3F8CB924" w:rsidRPr="1C0A70B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18" w:type="dxa"/>
          </w:tcPr>
          <w:p w14:paraId="26FEA928" w14:textId="5A2E2EA7" w:rsidR="1F148989" w:rsidRDefault="1F148989" w:rsidP="1F148989">
            <w:proofErr w:type="spellStart"/>
            <w:r w:rsidRPr="1F148989">
              <w:rPr>
                <w:rFonts w:ascii="Calibri" w:eastAsia="Calibri" w:hAnsi="Calibri" w:cs="Calibri"/>
              </w:rPr>
              <w:t>Skartač</w:t>
            </w:r>
            <w:proofErr w:type="spellEnd"/>
            <w:r w:rsidRPr="1F148989">
              <w:rPr>
                <w:rFonts w:ascii="Calibri" w:eastAsia="Calibri" w:hAnsi="Calibri" w:cs="Calibri"/>
              </w:rPr>
              <w:t>. znak: A5</w:t>
            </w:r>
          </w:p>
        </w:tc>
      </w:tr>
    </w:tbl>
    <w:p w14:paraId="5A39BBE3" w14:textId="13C14521" w:rsidR="009C4871" w:rsidRDefault="009C4871" w:rsidP="1F148989">
      <w:pPr>
        <w:pStyle w:val="Pedformtovantext"/>
        <w:rPr>
          <w:rFonts w:ascii="Calibri" w:hAnsi="Calibri"/>
          <w:b/>
          <w:bCs/>
          <w:u w:val="single"/>
        </w:rPr>
      </w:pPr>
    </w:p>
    <w:p w14:paraId="3FFDAD4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1. VŠEOBECNÁ USTANOVENÍ</w:t>
      </w:r>
    </w:p>
    <w:p w14:paraId="41C8F396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075E2D4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Právní předpisy</w:t>
      </w:r>
    </w:p>
    <w:p w14:paraId="72A3D3EC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1F48302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Organizační a provozní řád upravuje činnost a pravidla provozu školní jídelny (dále ŠJ). Je zpracován</w:t>
      </w:r>
    </w:p>
    <w:p w14:paraId="1D8C7E93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 souladu se zákonem č. 561/2004 Sb. v platném znění (školský zákon), vyhláškou č. 107/2005 Sb., o</w:t>
      </w:r>
    </w:p>
    <w:p w14:paraId="632FF8C4" w14:textId="6020A555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školním stravování v platném znění (2008 — příloha č. 2 finanční </w:t>
      </w:r>
      <w:r w:rsidR="357A740C" w:rsidRPr="1F148989">
        <w:rPr>
          <w:rFonts w:ascii="Calibri" w:hAnsi="Calibri" w:cs="Calibri"/>
          <w:sz w:val="22"/>
          <w:szCs w:val="22"/>
        </w:rPr>
        <w:t>l</w:t>
      </w:r>
      <w:r w:rsidRPr="1F148989">
        <w:rPr>
          <w:rFonts w:ascii="Calibri" w:hAnsi="Calibri" w:cs="Calibri"/>
          <w:sz w:val="22"/>
          <w:szCs w:val="22"/>
        </w:rPr>
        <w:t>imity na nákup potravin).</w:t>
      </w:r>
    </w:p>
    <w:p w14:paraId="3C98DA9C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Činnost ŠJ se dotýká i dalších platných právních norem: zák. č. 258/2000 Sb., o ochraně veřejného</w:t>
      </w:r>
    </w:p>
    <w:p w14:paraId="0E2D364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zdraví v platném znění, </w:t>
      </w:r>
      <w:proofErr w:type="spellStart"/>
      <w:r w:rsidRPr="1F148989">
        <w:rPr>
          <w:rFonts w:ascii="Calibri" w:hAnsi="Calibri" w:cs="Calibri"/>
          <w:sz w:val="22"/>
          <w:szCs w:val="22"/>
        </w:rPr>
        <w:t>vyhl</w:t>
      </w:r>
      <w:proofErr w:type="spellEnd"/>
      <w:r w:rsidRPr="1F148989">
        <w:rPr>
          <w:rFonts w:ascii="Calibri" w:hAnsi="Calibri" w:cs="Calibri"/>
          <w:sz w:val="22"/>
          <w:szCs w:val="22"/>
        </w:rPr>
        <w:t>. č. 137/2004 Sb., o hygienických požadavcích na stravovací zařízení a</w:t>
      </w:r>
    </w:p>
    <w:p w14:paraId="05A297BF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zásadách osobní a provozní hygieny v platném znění. Při zabezpečování závodního stravování se řídí</w:t>
      </w:r>
    </w:p>
    <w:p w14:paraId="78FD63A7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vyhláškou č. 84/2005 Sb., o nákladech na závodní stravování a jejich úhradě v příspěvkových</w:t>
      </w:r>
    </w:p>
    <w:p w14:paraId="62F7AB7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organizacích zřizovaných územními samosprávnými celky, v platném znění, dále zák. č. 262/2006 Sb.,</w:t>
      </w:r>
    </w:p>
    <w:p w14:paraId="238116CE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zákoníkem práce v platném znění a bezpečnostními předpisy</w:t>
      </w:r>
    </w:p>
    <w:p w14:paraId="337A9B68" w14:textId="2DD7BB35" w:rsidR="00663A83" w:rsidRDefault="00663A83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FF"/>
          <w:sz w:val="22"/>
          <w:szCs w:val="22"/>
        </w:rPr>
        <w:t xml:space="preserve">Dle </w:t>
      </w:r>
      <w:r w:rsidRPr="00663A83">
        <w:rPr>
          <w:rFonts w:asciiTheme="minorHAnsi" w:hAnsiTheme="minorHAnsi" w:cstheme="minorHAnsi"/>
          <w:b/>
          <w:bCs/>
          <w:color w:val="0000FF"/>
          <w:sz w:val="22"/>
          <w:szCs w:val="22"/>
        </w:rPr>
        <w:t>Vyhlášk</w:t>
      </w:r>
      <w:r>
        <w:rPr>
          <w:rFonts w:asciiTheme="minorHAnsi" w:hAnsiTheme="minorHAnsi" w:cstheme="minorHAnsi"/>
          <w:b/>
          <w:bCs/>
          <w:color w:val="0000FF"/>
          <w:sz w:val="22"/>
          <w:szCs w:val="22"/>
        </w:rPr>
        <w:t>y</w:t>
      </w:r>
      <w:r w:rsidRPr="00663A83">
        <w:rPr>
          <w:rFonts w:asciiTheme="minorHAnsi" w:hAnsiTheme="minorHAnsi" w:cstheme="minorHAnsi"/>
          <w:b/>
          <w:bCs/>
          <w:color w:val="0000FF"/>
          <w:sz w:val="22"/>
          <w:szCs w:val="22"/>
        </w:rPr>
        <w:t xml:space="preserve"> č. 107/2005 Sb. o školním stravování</w:t>
      </w:r>
    </w:p>
    <w:p w14:paraId="2726A100" w14:textId="20F019DC" w:rsidR="00EE19A2" w:rsidRDefault="00523410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Úprava finančních limit</w:t>
      </w:r>
      <w:r w:rsidR="003869A2">
        <w:rPr>
          <w:rFonts w:ascii="Calibri" w:hAnsi="Calibri" w:cs="Calibri"/>
          <w:sz w:val="22"/>
          <w:szCs w:val="22"/>
        </w:rPr>
        <w:t xml:space="preserve">ů </w:t>
      </w:r>
      <w:r w:rsidR="00AF7B53">
        <w:rPr>
          <w:rFonts w:ascii="Calibri" w:hAnsi="Calibri" w:cs="Calibri"/>
          <w:sz w:val="22"/>
          <w:szCs w:val="22"/>
        </w:rPr>
        <w:t xml:space="preserve">ve znění poslední úpravy vyhláškou </w:t>
      </w:r>
      <w:r w:rsidR="004E2C33">
        <w:rPr>
          <w:rFonts w:ascii="Calibri" w:hAnsi="Calibri" w:cs="Calibri"/>
          <w:sz w:val="22"/>
          <w:szCs w:val="22"/>
        </w:rPr>
        <w:t xml:space="preserve">č.13/2023 </w:t>
      </w:r>
      <w:r w:rsidR="00FB5498">
        <w:rPr>
          <w:rFonts w:ascii="Calibri" w:hAnsi="Calibri" w:cs="Calibri"/>
          <w:sz w:val="22"/>
          <w:szCs w:val="22"/>
        </w:rPr>
        <w:t>Sb.</w:t>
      </w:r>
      <w:r w:rsidR="00F960DC">
        <w:rPr>
          <w:rFonts w:ascii="Calibri" w:hAnsi="Calibri" w:cs="Calibri"/>
          <w:sz w:val="22"/>
          <w:szCs w:val="22"/>
        </w:rPr>
        <w:t xml:space="preserve"> </w:t>
      </w:r>
      <w:r w:rsidR="003364C4">
        <w:rPr>
          <w:rFonts w:ascii="Calibri" w:hAnsi="Calibri" w:cs="Calibri"/>
          <w:sz w:val="22"/>
          <w:szCs w:val="22"/>
        </w:rPr>
        <w:t>S účinností dnem 1.2.2023</w:t>
      </w:r>
    </w:p>
    <w:p w14:paraId="70D2E4D7" w14:textId="77777777" w:rsidR="00EE19A2" w:rsidRDefault="00EE19A2" w:rsidP="00EE19A2">
      <w:pPr>
        <w:tabs>
          <w:tab w:val="left" w:pos="6698"/>
        </w:tabs>
        <w:ind w:left="720"/>
        <w:rPr>
          <w:color w:val="000000"/>
        </w:rPr>
      </w:pPr>
      <w:r>
        <w:tab/>
      </w:r>
    </w:p>
    <w:p w14:paraId="0D0B940D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6A08142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Dokumentace ŠJ</w:t>
      </w:r>
    </w:p>
    <w:p w14:paraId="5F10FB3F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Ve školní jídelně je vedena tato dokumentace:</w:t>
      </w:r>
    </w:p>
    <w:p w14:paraId="26BB7F5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Provozní řád ŠJ</w:t>
      </w:r>
    </w:p>
    <w:p w14:paraId="3FA9EC92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Sanitační řád</w:t>
      </w:r>
    </w:p>
    <w:p w14:paraId="24240653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Kalkulace nákladů na stravování</w:t>
      </w:r>
    </w:p>
    <w:p w14:paraId="0F5FB29C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Dokumentace HACCP</w:t>
      </w:r>
    </w:p>
    <w:p w14:paraId="42FA3BB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Pracovní náplně a pověření zaměstnanců</w:t>
      </w:r>
    </w:p>
    <w:p w14:paraId="36E14CD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Skladová evidence</w:t>
      </w:r>
    </w:p>
    <w:p w14:paraId="2A2B35F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Inventarizace</w:t>
      </w:r>
    </w:p>
    <w:p w14:paraId="701D8D53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▪ Doklady o zdravotní způsobilosti k </w:t>
      </w:r>
      <w:proofErr w:type="spellStart"/>
      <w:r w:rsidRPr="1F148989">
        <w:rPr>
          <w:rFonts w:ascii="Calibri" w:hAnsi="Calibri" w:cs="Calibri"/>
          <w:sz w:val="22"/>
          <w:szCs w:val="22"/>
        </w:rPr>
        <w:t>prácí</w:t>
      </w:r>
      <w:proofErr w:type="spellEnd"/>
      <w:r w:rsidRPr="1F148989">
        <w:rPr>
          <w:rFonts w:ascii="Calibri" w:hAnsi="Calibri" w:cs="Calibri"/>
          <w:sz w:val="22"/>
          <w:szCs w:val="22"/>
        </w:rPr>
        <w:t xml:space="preserve"> (zdravotní průkazy, periodické lékařské prohlídky)</w:t>
      </w:r>
    </w:p>
    <w:p w14:paraId="021C506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Záznamy o školení zaměstnanců</w:t>
      </w:r>
    </w:p>
    <w:p w14:paraId="48778AB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Záznamy o provedených kontrolách, interním auditu</w:t>
      </w:r>
    </w:p>
    <w:p w14:paraId="7150ABC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Dokumentace PO, BOZP</w:t>
      </w:r>
    </w:p>
    <w:p w14:paraId="0E27B00A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4E01C66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Základní údaje</w:t>
      </w:r>
    </w:p>
    <w:p w14:paraId="60061E4C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0287B9AA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Školní jídelna je součástí mateřské školy.</w:t>
      </w:r>
    </w:p>
    <w:p w14:paraId="490C0646" w14:textId="7777777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Celková kapacita ŠJ: </w:t>
      </w:r>
      <w:r w:rsidRPr="1F148989">
        <w:rPr>
          <w:rFonts w:ascii="Calibri" w:hAnsi="Calibri" w:cs="Calibri"/>
          <w:b/>
          <w:bCs/>
          <w:sz w:val="22"/>
          <w:szCs w:val="22"/>
        </w:rPr>
        <w:t>250 strávníků</w:t>
      </w:r>
    </w:p>
    <w:p w14:paraId="44EAFD9C" w14:textId="77777777" w:rsidR="009C4871" w:rsidRDefault="009C4871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63A813" w14:textId="09B2BFD4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Kapacita ŠJ Benešovská: 50 strávníků</w:t>
      </w:r>
    </w:p>
    <w:p w14:paraId="0196F990" w14:textId="1579CE9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Kapacita ŠJ Hradešínská: 50 strávníků</w:t>
      </w:r>
    </w:p>
    <w:p w14:paraId="7FB52BD0" w14:textId="2D78E608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 xml:space="preserve">Kapacita ŠJ Na </w:t>
      </w:r>
      <w:r w:rsidR="2A2B6CC0" w:rsidRPr="1F148989">
        <w:rPr>
          <w:rFonts w:ascii="Calibri" w:hAnsi="Calibri" w:cs="Calibri"/>
          <w:b/>
          <w:bCs/>
          <w:sz w:val="22"/>
          <w:szCs w:val="22"/>
        </w:rPr>
        <w:t>Sychrově:</w:t>
      </w:r>
      <w:r w:rsidRPr="1F148989">
        <w:rPr>
          <w:rFonts w:ascii="Calibri" w:hAnsi="Calibri" w:cs="Calibri"/>
          <w:b/>
          <w:bCs/>
          <w:sz w:val="22"/>
          <w:szCs w:val="22"/>
        </w:rPr>
        <w:t xml:space="preserve"> 150 strávníků</w:t>
      </w:r>
    </w:p>
    <w:p w14:paraId="4B94D5A5" w14:textId="77777777" w:rsidR="009C4871" w:rsidRDefault="009C4871">
      <w:pPr>
        <w:pStyle w:val="Pedformtovantext"/>
        <w:ind w:left="709"/>
        <w:jc w:val="both"/>
        <w:rPr>
          <w:rFonts w:hint="eastAsia"/>
        </w:rPr>
      </w:pPr>
    </w:p>
    <w:p w14:paraId="3DF853E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Školní jídelna je součástí mateřské školy.</w:t>
      </w:r>
    </w:p>
    <w:p w14:paraId="3DEEC669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C90A77D" w14:textId="43D26BBC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Telefon: MŠ Benešovská 271 735 731, MŠ Hradešínská 224 253 873,</w:t>
      </w:r>
      <w:r w:rsidR="6E6DC748" w:rsidRPr="1F148989">
        <w:rPr>
          <w:rFonts w:ascii="Calibri" w:hAnsi="Calibri" w:cs="Calibri"/>
          <w:sz w:val="22"/>
          <w:szCs w:val="22"/>
        </w:rPr>
        <w:t xml:space="preserve"> </w:t>
      </w:r>
      <w:r w:rsidRPr="1F148989">
        <w:rPr>
          <w:rFonts w:ascii="Calibri" w:hAnsi="Calibri" w:cs="Calibri"/>
          <w:sz w:val="22"/>
          <w:szCs w:val="22"/>
        </w:rPr>
        <w:t>Telefon MŠ Na Sychrově: 272 681 044</w:t>
      </w:r>
    </w:p>
    <w:p w14:paraId="61B00F6D" w14:textId="06FED272" w:rsidR="1F148989" w:rsidRDefault="1F148989" w:rsidP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4BA1C82" w14:textId="394C7878" w:rsidR="1F148989" w:rsidRDefault="1F148989" w:rsidP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DE82EE8" w14:textId="20A7407C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Ve školní jídelně </w:t>
      </w:r>
      <w:proofErr w:type="gramStart"/>
      <w:r w:rsidRPr="1F148989">
        <w:rPr>
          <w:rFonts w:ascii="Calibri" w:hAnsi="Calibri" w:cs="Calibri"/>
          <w:sz w:val="22"/>
          <w:szCs w:val="22"/>
        </w:rPr>
        <w:t>vaří</w:t>
      </w:r>
      <w:proofErr w:type="gramEnd"/>
      <w:r w:rsidRPr="1F148989">
        <w:rPr>
          <w:rFonts w:ascii="Calibri" w:hAnsi="Calibri" w:cs="Calibri"/>
          <w:sz w:val="22"/>
          <w:szCs w:val="22"/>
        </w:rPr>
        <w:t>:</w:t>
      </w:r>
    </w:p>
    <w:p w14:paraId="0D48F1A9" w14:textId="4B21270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MŠ Benešovská — vedoucí kuchařka</w:t>
      </w:r>
      <w:r w:rsidR="0079080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57DA">
        <w:rPr>
          <w:rFonts w:ascii="Calibri" w:hAnsi="Calibri" w:cs="Calibri"/>
          <w:b/>
          <w:bCs/>
          <w:sz w:val="22"/>
          <w:szCs w:val="22"/>
        </w:rPr>
        <w:t xml:space="preserve">Kristýna Milerová </w:t>
      </w:r>
      <w:r w:rsidRPr="1F148989">
        <w:rPr>
          <w:rFonts w:ascii="Calibri" w:hAnsi="Calibri" w:cs="Calibri"/>
          <w:b/>
          <w:bCs/>
          <w:sz w:val="22"/>
          <w:szCs w:val="22"/>
        </w:rPr>
        <w:t xml:space="preserve">a kuchařka </w:t>
      </w:r>
      <w:r w:rsidR="0079080B">
        <w:rPr>
          <w:rFonts w:ascii="Calibri" w:hAnsi="Calibri" w:cs="Calibri"/>
          <w:b/>
          <w:bCs/>
          <w:sz w:val="22"/>
          <w:szCs w:val="22"/>
        </w:rPr>
        <w:t>Libuše Vašková</w:t>
      </w:r>
    </w:p>
    <w:p w14:paraId="3656B9AB" w14:textId="77777777" w:rsidR="009C4871" w:rsidRDefault="009C4871">
      <w:pPr>
        <w:pStyle w:val="Pedformtovantext"/>
        <w:ind w:left="709"/>
        <w:jc w:val="both"/>
        <w:rPr>
          <w:rFonts w:hint="eastAsia"/>
        </w:rPr>
      </w:pPr>
    </w:p>
    <w:p w14:paraId="634BDD48" w14:textId="77777777" w:rsidR="009C4871" w:rsidRDefault="1F148989">
      <w:pPr>
        <w:pStyle w:val="Pedformtovantext"/>
        <w:ind w:left="709"/>
        <w:jc w:val="both"/>
        <w:rPr>
          <w:rFonts w:hint="eastAsia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MŠ Hradešínská — vedoucí kuchařka Monika Pařízková a kuchařka Lucie Málková</w:t>
      </w:r>
    </w:p>
    <w:p w14:paraId="45FB0818" w14:textId="77777777" w:rsidR="009C4871" w:rsidRDefault="009C4871">
      <w:pPr>
        <w:pStyle w:val="Pedformtovantext"/>
        <w:ind w:left="709"/>
        <w:jc w:val="both"/>
        <w:rPr>
          <w:rFonts w:hint="eastAsia"/>
        </w:rPr>
      </w:pPr>
    </w:p>
    <w:p w14:paraId="5B8A09E1" w14:textId="51E3071E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 xml:space="preserve">MŠ Na Sychrově — vedoucí kuchař Zdeněk </w:t>
      </w:r>
      <w:proofErr w:type="spellStart"/>
      <w:r w:rsidRPr="1F148989">
        <w:rPr>
          <w:rFonts w:ascii="Calibri" w:hAnsi="Calibri" w:cs="Calibri"/>
          <w:b/>
          <w:bCs/>
          <w:sz w:val="22"/>
          <w:szCs w:val="22"/>
        </w:rPr>
        <w:t>Voržáček</w:t>
      </w:r>
      <w:proofErr w:type="spellEnd"/>
      <w:r w:rsidRPr="1F148989">
        <w:rPr>
          <w:rFonts w:ascii="Calibri" w:hAnsi="Calibri" w:cs="Calibri"/>
          <w:b/>
          <w:bCs/>
          <w:sz w:val="22"/>
          <w:szCs w:val="22"/>
        </w:rPr>
        <w:t xml:space="preserve">, kuchařka Michaela Císařová, kuchařka Karla </w:t>
      </w:r>
      <w:proofErr w:type="spellStart"/>
      <w:r w:rsidRPr="1F148989">
        <w:rPr>
          <w:rFonts w:ascii="Calibri" w:hAnsi="Calibri" w:cs="Calibri"/>
          <w:b/>
          <w:bCs/>
          <w:sz w:val="22"/>
          <w:szCs w:val="22"/>
        </w:rPr>
        <w:t>Vykouková</w:t>
      </w:r>
      <w:proofErr w:type="spellEnd"/>
    </w:p>
    <w:p w14:paraId="049F31CB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486C6A8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Za hospodaření ŠJ, její provoz, dodržování předpisů, a skladbu jídelníčku (spotřebního koše)</w:t>
      </w:r>
    </w:p>
    <w:p w14:paraId="50AD071F" w14:textId="7777777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zodpovídá ředitelce školy </w:t>
      </w:r>
      <w:r w:rsidRPr="1F148989">
        <w:rPr>
          <w:rFonts w:ascii="Calibri" w:hAnsi="Calibri" w:cs="Calibri"/>
          <w:b/>
          <w:bCs/>
          <w:sz w:val="22"/>
          <w:szCs w:val="22"/>
        </w:rPr>
        <w:t>vedoucí ŠJ Bc. Alena Bémová</w:t>
      </w:r>
    </w:p>
    <w:p w14:paraId="53128261" w14:textId="77777777" w:rsidR="009C4871" w:rsidRDefault="009C4871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2A8ABF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Předmět činnosti</w:t>
      </w:r>
    </w:p>
    <w:p w14:paraId="054D87AE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ŠJ připravuje stravu dětem z mateřské školy — přesnídávku, oběd a svačinu. Jídelníček je sestavován</w:t>
      </w:r>
    </w:p>
    <w:p w14:paraId="1C3432A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podle zásad racionální výživy a vystaven v šatnách dětí a na webových stránkách školy. Po celý den je</w:t>
      </w:r>
    </w:p>
    <w:p w14:paraId="5A16D81A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zajištěn pitný režim, dětem je trvale k dispozici pitná voda. Rozsah stravování je stanoven tak, aby se</w:t>
      </w:r>
    </w:p>
    <w:p w14:paraId="4904DAA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dítě, je-</w:t>
      </w:r>
      <w:proofErr w:type="spellStart"/>
      <w:r w:rsidRPr="1F148989">
        <w:rPr>
          <w:rFonts w:ascii="Calibri" w:hAnsi="Calibri" w:cs="Calibri"/>
          <w:sz w:val="22"/>
          <w:szCs w:val="22"/>
        </w:rPr>
        <w:t>Ii</w:t>
      </w:r>
      <w:proofErr w:type="spellEnd"/>
      <w:r w:rsidRPr="1F148989">
        <w:rPr>
          <w:rFonts w:ascii="Calibri" w:hAnsi="Calibri" w:cs="Calibri"/>
          <w:sz w:val="22"/>
          <w:szCs w:val="22"/>
        </w:rPr>
        <w:t xml:space="preserve"> v době podávání jídla přítomno v mateřské škole, vždy stravovalo.</w:t>
      </w:r>
    </w:p>
    <w:p w14:paraId="5D7478E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ŠJ </w:t>
      </w:r>
      <w:proofErr w:type="gramStart"/>
      <w:r w:rsidRPr="1F148989">
        <w:rPr>
          <w:rFonts w:ascii="Calibri" w:hAnsi="Calibri" w:cs="Calibri"/>
          <w:sz w:val="22"/>
          <w:szCs w:val="22"/>
        </w:rPr>
        <w:t>vaří</w:t>
      </w:r>
      <w:proofErr w:type="gramEnd"/>
      <w:r w:rsidRPr="1F148989">
        <w:rPr>
          <w:rFonts w:ascii="Calibri" w:hAnsi="Calibri" w:cs="Calibri"/>
          <w:sz w:val="22"/>
          <w:szCs w:val="22"/>
        </w:rPr>
        <w:t xml:space="preserve"> obědy pro svoje zaměstnance.</w:t>
      </w:r>
    </w:p>
    <w:p w14:paraId="62486C05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D927875" w14:textId="77777777" w:rsidR="009C4871" w:rsidRDefault="1F148989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  <w:u w:val="single"/>
        </w:rPr>
        <w:t>ORGANIZACE</w:t>
      </w:r>
    </w:p>
    <w:p w14:paraId="48665E2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Provoz školní jídelny</w:t>
      </w:r>
    </w:p>
    <w:p w14:paraId="4101652C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74AC720B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▪ Připomínky a náměty ke stravování</w:t>
      </w:r>
      <w:r w:rsidRPr="1F148989">
        <w:rPr>
          <w:rFonts w:ascii="Calibri" w:hAnsi="Calibri" w:cs="Calibri"/>
          <w:sz w:val="22"/>
          <w:szCs w:val="22"/>
        </w:rPr>
        <w:t xml:space="preserve">, požadavky (dietní omezení apod.) vyřizuje vedoucí ŠJ </w:t>
      </w:r>
    </w:p>
    <w:p w14:paraId="7F8575CB" w14:textId="605A95FE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od 10 do 16,00 hodin každý čtvrtek v kanceláři MŠ Na Sychrově nebo dle domluvy.</w:t>
      </w:r>
    </w:p>
    <w:p w14:paraId="4B99056E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1299C43A" w14:textId="1116F6DD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▪ Doba vydávání stravy pro děti v MŠ:</w:t>
      </w:r>
    </w:p>
    <w:p w14:paraId="319BE74A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- 9.00— 9,15 hod. přesnídávka</w:t>
      </w:r>
    </w:p>
    <w:p w14:paraId="208C9628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- 12,00 — 12,30 hod. oběd</w:t>
      </w:r>
    </w:p>
    <w:p w14:paraId="70D191DC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- 14,40 — 15,00 hod. svačina</w:t>
      </w:r>
    </w:p>
    <w:p w14:paraId="4DDBEF00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7C1C58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Děti se stravují ve třídách za dohledu pedagogických pracovníků.</w:t>
      </w:r>
    </w:p>
    <w:p w14:paraId="3461D779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CF2D8B6" w14:textId="40100B2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Pokyny k platbě za stravu</w:t>
      </w:r>
    </w:p>
    <w:p w14:paraId="2EAE8DAB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a) Děti</w:t>
      </w:r>
    </w:p>
    <w:p w14:paraId="0FB78278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03CD8CB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Za stravování se platí zálohově bezhotovostním bankovním převodem nebo trvalým příkazem,</w:t>
      </w:r>
    </w:p>
    <w:p w14:paraId="28B2ED7A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   po dohodě lze platit hotově do pokladny školy.</w:t>
      </w:r>
    </w:p>
    <w:p w14:paraId="46E08BA7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Splatnost je do 20. dne předcházejícího měsíce, platba dohledatelná do 1.stávajícího měsíce.</w:t>
      </w:r>
    </w:p>
    <w:p w14:paraId="017212D8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▪ Číslo účtu: </w:t>
      </w:r>
      <w:proofErr w:type="gramStart"/>
      <w:r w:rsidRPr="1F148989">
        <w:rPr>
          <w:rFonts w:ascii="Calibri" w:hAnsi="Calibri" w:cs="Calibri"/>
          <w:sz w:val="22"/>
          <w:szCs w:val="22"/>
        </w:rPr>
        <w:t>30015 - 292270319</w:t>
      </w:r>
      <w:proofErr w:type="gramEnd"/>
      <w:r w:rsidRPr="1F148989">
        <w:rPr>
          <w:rFonts w:ascii="Calibri" w:hAnsi="Calibri" w:cs="Calibri"/>
          <w:sz w:val="22"/>
          <w:szCs w:val="22"/>
        </w:rPr>
        <w:t>/0800</w:t>
      </w:r>
    </w:p>
    <w:p w14:paraId="47E961D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Variabilní symboly jsou předány zástupcům dítěte v září školního roku.</w:t>
      </w:r>
    </w:p>
    <w:p w14:paraId="790BF30B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Vyúčtování za stravu se provádí v červenci příslušného školního roku. Přeplatky jsou vypláceny</w:t>
      </w:r>
    </w:p>
    <w:p w14:paraId="2289F54C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   v hotovosti pokladnou nebo odeslány na účet plátce. </w:t>
      </w:r>
      <w:r w:rsidRPr="1F148989">
        <w:rPr>
          <w:rFonts w:ascii="Calibri" w:hAnsi="Calibri" w:cs="Calibri"/>
          <w:b/>
          <w:bCs/>
          <w:sz w:val="22"/>
          <w:szCs w:val="22"/>
        </w:rPr>
        <w:t>Požadavek je třeba dohodnout u vedoucí ŠJ.</w:t>
      </w:r>
    </w:p>
    <w:p w14:paraId="1FC39945" w14:textId="682327BB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▪Postih za opakovaně neuhrazené platby je uveden ve školním řádu.</w:t>
      </w:r>
    </w:p>
    <w:p w14:paraId="0562CB0E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4CE0A41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77B3E1E9" w14:textId="1684D921" w:rsidR="009C4871" w:rsidRDefault="1F148989">
      <w:pPr>
        <w:pStyle w:val="Rejstk"/>
        <w:ind w:firstLine="709"/>
        <w:rPr>
          <w:rFonts w:ascii="Calibri" w:hAnsi="Calibri" w:cs="Calibri"/>
        </w:rPr>
      </w:pPr>
      <w:r w:rsidRPr="1F148989">
        <w:rPr>
          <w:rFonts w:ascii="Calibri" w:hAnsi="Calibri" w:cs="Calibri"/>
        </w:rPr>
        <w:t>b</w:t>
      </w:r>
      <w:bookmarkStart w:id="0" w:name="Bookmark"/>
      <w:r w:rsidRPr="1F148989">
        <w:rPr>
          <w:rFonts w:ascii="Calibri" w:hAnsi="Calibri" w:cs="Calibri"/>
        </w:rPr>
        <w:t xml:space="preserve">) Interní strávníci – zaměstnanci – </w:t>
      </w:r>
      <w:r w:rsidR="003364C4">
        <w:rPr>
          <w:rFonts w:ascii="Calibri" w:hAnsi="Calibri" w:cs="Calibri"/>
        </w:rPr>
        <w:t>40</w:t>
      </w:r>
      <w:r w:rsidRPr="1F148989">
        <w:rPr>
          <w:rFonts w:ascii="Calibri" w:hAnsi="Calibri" w:cs="Calibri"/>
        </w:rPr>
        <w:t xml:space="preserve"> Kč oběd</w:t>
      </w:r>
    </w:p>
    <w:p w14:paraId="62EBF3C5" w14:textId="77777777" w:rsidR="009C4871" w:rsidRDefault="009C4871">
      <w:pPr>
        <w:pStyle w:val="Rejstk"/>
        <w:ind w:firstLine="709"/>
        <w:rPr>
          <w:rFonts w:ascii="Calibri" w:hAnsi="Calibri" w:cs="Calibri"/>
        </w:rPr>
      </w:pPr>
    </w:p>
    <w:p w14:paraId="3006724C" w14:textId="77777777" w:rsidR="009C4871" w:rsidRDefault="1F148989">
      <w:pPr>
        <w:pStyle w:val="Rejstk"/>
        <w:ind w:firstLine="709"/>
        <w:rPr>
          <w:rFonts w:ascii="Calibri" w:hAnsi="Calibri" w:cs="Calibri"/>
        </w:rPr>
      </w:pPr>
      <w:r w:rsidRPr="1F148989">
        <w:rPr>
          <w:rFonts w:ascii="Calibri" w:hAnsi="Calibri" w:cs="Calibri"/>
        </w:rPr>
        <w:t xml:space="preserve">▪ Platba a vyúčtování stravného probíhá pokladnou v kanceláři vedoucí ŠJ 1x měsíčně nebo </w:t>
      </w:r>
    </w:p>
    <w:p w14:paraId="669CEB80" w14:textId="77777777" w:rsidR="009C4871" w:rsidRDefault="1F148989">
      <w:pPr>
        <w:pStyle w:val="Rejstk"/>
        <w:ind w:firstLine="709"/>
        <w:rPr>
          <w:rFonts w:ascii="Calibri" w:hAnsi="Calibri" w:cs="Calibri"/>
        </w:rPr>
      </w:pPr>
      <w:r w:rsidRPr="1F148989">
        <w:rPr>
          <w:rFonts w:ascii="Calibri" w:hAnsi="Calibri" w:cs="Calibri"/>
        </w:rPr>
        <w:t xml:space="preserve">  převodem na účet mateřské školy</w:t>
      </w:r>
    </w:p>
    <w:p w14:paraId="40337667" w14:textId="475FDB61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3</w:t>
      </w:r>
      <w:r w:rsidR="08FCD045" w:rsidRPr="1F148989">
        <w:rPr>
          <w:rFonts w:ascii="Calibri" w:hAnsi="Calibri" w:cs="Calibri"/>
        </w:rPr>
        <w:t xml:space="preserve"> </w:t>
      </w:r>
      <w:r w:rsidRPr="1F148989">
        <w:rPr>
          <w:rFonts w:ascii="Calibri" w:hAnsi="Calibri" w:cs="Calibri"/>
        </w:rPr>
        <w:t>-</w:t>
      </w:r>
      <w:r w:rsidR="1015CDB2" w:rsidRPr="1F148989">
        <w:rPr>
          <w:rFonts w:ascii="Calibri" w:hAnsi="Calibri" w:cs="Calibri"/>
        </w:rPr>
        <w:t xml:space="preserve"> </w:t>
      </w:r>
      <w:r w:rsidRPr="1F148989">
        <w:rPr>
          <w:rFonts w:ascii="Calibri" w:hAnsi="Calibri" w:cs="Calibri"/>
        </w:rPr>
        <w:t xml:space="preserve">6 </w:t>
      </w:r>
      <w:proofErr w:type="gramStart"/>
      <w:r w:rsidRPr="1F148989">
        <w:rPr>
          <w:rFonts w:ascii="Calibri" w:hAnsi="Calibri" w:cs="Calibri"/>
        </w:rPr>
        <w:t>leté:   </w:t>
      </w:r>
      <w:proofErr w:type="gramEnd"/>
      <w:r w:rsidRPr="1F148989">
        <w:rPr>
          <w:rFonts w:ascii="Calibri" w:hAnsi="Calibri" w:cs="Calibri"/>
        </w:rPr>
        <w:t>        </w:t>
      </w:r>
      <w:r w:rsidR="30B86A47" w:rsidRPr="1F148989">
        <w:rPr>
          <w:rFonts w:ascii="Calibri" w:hAnsi="Calibri" w:cs="Calibri"/>
        </w:rPr>
        <w:t xml:space="preserve"> </w:t>
      </w:r>
      <w:r w:rsidRPr="1F148989">
        <w:rPr>
          <w:rFonts w:ascii="Calibri" w:hAnsi="Calibri" w:cs="Calibri"/>
        </w:rPr>
        <w:t> </w:t>
      </w:r>
      <w:r w:rsidR="00976F82">
        <w:rPr>
          <w:rFonts w:ascii="Calibri" w:hAnsi="Calibri" w:cs="Calibri"/>
        </w:rPr>
        <w:t xml:space="preserve"> 59</w:t>
      </w:r>
      <w:r w:rsidRPr="1F148989">
        <w:rPr>
          <w:rFonts w:ascii="Calibri" w:hAnsi="Calibri" w:cs="Calibri"/>
        </w:rPr>
        <w:t xml:space="preserve"> Kč</w:t>
      </w:r>
    </w:p>
    <w:p w14:paraId="5057A11F" w14:textId="485E031A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Přesnídávka         1</w:t>
      </w:r>
      <w:r w:rsidR="00B32D14">
        <w:rPr>
          <w:rFonts w:ascii="Calibri" w:hAnsi="Calibri" w:cs="Calibri"/>
        </w:rPr>
        <w:t>1</w:t>
      </w:r>
      <w:r w:rsidRPr="1F148989">
        <w:rPr>
          <w:rFonts w:ascii="Calibri" w:hAnsi="Calibri" w:cs="Calibri"/>
        </w:rPr>
        <w:t>+2 nápoj= 1</w:t>
      </w:r>
      <w:r w:rsidR="001D1880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 xml:space="preserve"> Kč</w:t>
      </w:r>
    </w:p>
    <w:p w14:paraId="54E99026" w14:textId="62638DA4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Oběd                     </w:t>
      </w:r>
      <w:r w:rsidR="00B32D14">
        <w:rPr>
          <w:rFonts w:ascii="Calibri" w:hAnsi="Calibri" w:cs="Calibri"/>
        </w:rPr>
        <w:t>31</w:t>
      </w:r>
      <w:r w:rsidRPr="1F148989">
        <w:rPr>
          <w:rFonts w:ascii="Calibri" w:hAnsi="Calibri" w:cs="Calibri"/>
        </w:rPr>
        <w:t>+2 nápoj= 3</w:t>
      </w:r>
      <w:r w:rsidR="001D1880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>Kč</w:t>
      </w:r>
    </w:p>
    <w:p w14:paraId="464258E1" w14:textId="7911DDEF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lastRenderedPageBreak/>
        <w:t>Svačina                 1</w:t>
      </w:r>
      <w:r w:rsidR="00B32D14">
        <w:rPr>
          <w:rFonts w:ascii="Calibri" w:hAnsi="Calibri" w:cs="Calibri"/>
        </w:rPr>
        <w:t>1</w:t>
      </w:r>
      <w:r w:rsidRPr="1F148989">
        <w:rPr>
          <w:rFonts w:ascii="Calibri" w:hAnsi="Calibri" w:cs="Calibri"/>
        </w:rPr>
        <w:t xml:space="preserve"> +2 nápoj = 1</w:t>
      </w:r>
      <w:r w:rsidR="001D1880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 xml:space="preserve"> Kč</w:t>
      </w:r>
    </w:p>
    <w:p w14:paraId="3AAC73CC" w14:textId="64F7A7E6" w:rsidR="1F148989" w:rsidRDefault="1F148989" w:rsidP="1F148989">
      <w:pPr>
        <w:spacing w:before="100" w:after="100"/>
        <w:ind w:left="1418"/>
        <w:rPr>
          <w:rFonts w:ascii="Calibri" w:hAnsi="Calibri" w:cs="Calibri"/>
        </w:rPr>
      </w:pPr>
    </w:p>
    <w:p w14:paraId="6C0FA41C" w14:textId="3C3432B4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 xml:space="preserve">7 </w:t>
      </w:r>
      <w:proofErr w:type="gramStart"/>
      <w:r w:rsidRPr="1F148989">
        <w:rPr>
          <w:rFonts w:ascii="Calibri" w:hAnsi="Calibri" w:cs="Calibri"/>
        </w:rPr>
        <w:t>leté:   </w:t>
      </w:r>
      <w:proofErr w:type="gramEnd"/>
      <w:r w:rsidRPr="1F148989">
        <w:rPr>
          <w:rFonts w:ascii="Calibri" w:hAnsi="Calibri" w:cs="Calibri"/>
        </w:rPr>
        <w:t>                6</w:t>
      </w:r>
      <w:r w:rsidR="002F6338">
        <w:rPr>
          <w:rFonts w:ascii="Calibri" w:hAnsi="Calibri" w:cs="Calibri"/>
        </w:rPr>
        <w:t>5</w:t>
      </w:r>
      <w:r w:rsidRPr="1F148989">
        <w:rPr>
          <w:rFonts w:ascii="Calibri" w:hAnsi="Calibri" w:cs="Calibri"/>
        </w:rPr>
        <w:t xml:space="preserve"> Kč</w:t>
      </w:r>
    </w:p>
    <w:p w14:paraId="622166FC" w14:textId="780A3DDE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Přesnídávka         1</w:t>
      </w:r>
      <w:r w:rsidR="00976F82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>+2 nápoj= 1</w:t>
      </w:r>
      <w:r w:rsidR="00976F82">
        <w:rPr>
          <w:rFonts w:ascii="Calibri" w:hAnsi="Calibri" w:cs="Calibri"/>
        </w:rPr>
        <w:t>5</w:t>
      </w:r>
      <w:r w:rsidRPr="1F148989">
        <w:rPr>
          <w:rFonts w:ascii="Calibri" w:hAnsi="Calibri" w:cs="Calibri"/>
        </w:rPr>
        <w:t xml:space="preserve"> Kč</w:t>
      </w:r>
    </w:p>
    <w:p w14:paraId="71824CC8" w14:textId="27614166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Oběd                     3</w:t>
      </w:r>
      <w:r w:rsidR="00976F82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>+2 nápoj= 3</w:t>
      </w:r>
      <w:r w:rsidR="00976F82">
        <w:rPr>
          <w:rFonts w:ascii="Calibri" w:hAnsi="Calibri" w:cs="Calibri"/>
        </w:rPr>
        <w:t>5</w:t>
      </w:r>
      <w:r w:rsidRPr="1F148989">
        <w:rPr>
          <w:rFonts w:ascii="Calibri" w:hAnsi="Calibri" w:cs="Calibri"/>
        </w:rPr>
        <w:t>Kč</w:t>
      </w:r>
    </w:p>
    <w:p w14:paraId="379343AF" w14:textId="5490D69E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Svačina                 1</w:t>
      </w:r>
      <w:r w:rsidR="00976F82">
        <w:rPr>
          <w:rFonts w:ascii="Calibri" w:hAnsi="Calibri" w:cs="Calibri"/>
        </w:rPr>
        <w:t>3</w:t>
      </w:r>
      <w:r w:rsidRPr="1F148989">
        <w:rPr>
          <w:rFonts w:ascii="Calibri" w:hAnsi="Calibri" w:cs="Calibri"/>
        </w:rPr>
        <w:t xml:space="preserve"> +2 nápoj = 1</w:t>
      </w:r>
      <w:r w:rsidR="00976F82">
        <w:rPr>
          <w:rFonts w:ascii="Calibri" w:hAnsi="Calibri" w:cs="Calibri"/>
        </w:rPr>
        <w:t>5</w:t>
      </w:r>
      <w:r w:rsidRPr="1F148989">
        <w:rPr>
          <w:rFonts w:ascii="Calibri" w:hAnsi="Calibri" w:cs="Calibri"/>
        </w:rPr>
        <w:t xml:space="preserve"> Kč</w:t>
      </w:r>
    </w:p>
    <w:p w14:paraId="6E7BEAA2" w14:textId="77777777" w:rsidR="009C4871" w:rsidRDefault="1F148989">
      <w:pPr>
        <w:spacing w:before="100" w:after="100"/>
        <w:ind w:left="1418"/>
        <w:rPr>
          <w:rFonts w:ascii="Calibri" w:hAnsi="Calibri" w:cs="Calibri"/>
        </w:rPr>
      </w:pPr>
      <w:r w:rsidRPr="1F148989">
        <w:rPr>
          <w:rFonts w:ascii="Calibri" w:hAnsi="Calibri" w:cs="Calibri"/>
        </w:rPr>
        <w:t> </w:t>
      </w:r>
    </w:p>
    <w:p w14:paraId="572715E0" w14:textId="00654049" w:rsidR="009C4871" w:rsidRDefault="1F148989" w:rsidP="1F148989">
      <w:pPr>
        <w:spacing w:before="100" w:after="100"/>
        <w:ind w:left="1418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1F148989">
        <w:rPr>
          <w:rFonts w:ascii="Calibri" w:hAnsi="Calibri" w:cs="Calibri"/>
        </w:rPr>
        <w:t>Dospělí:   </w:t>
      </w:r>
      <w:proofErr w:type="gramEnd"/>
      <w:r w:rsidRPr="1F148989">
        <w:rPr>
          <w:rFonts w:ascii="Calibri" w:hAnsi="Calibri" w:cs="Calibri"/>
        </w:rPr>
        <w:t xml:space="preserve">            </w:t>
      </w:r>
      <w:r w:rsidR="00976F82">
        <w:rPr>
          <w:rFonts w:ascii="Calibri" w:hAnsi="Calibri" w:cs="Calibri"/>
        </w:rPr>
        <w:t>40</w:t>
      </w:r>
      <w:r w:rsidRPr="1F148989">
        <w:rPr>
          <w:rFonts w:ascii="Calibri" w:hAnsi="Calibri" w:cs="Calibri"/>
        </w:rPr>
        <w:t xml:space="preserve"> Kč</w:t>
      </w:r>
    </w:p>
    <w:p w14:paraId="6D98A12B" w14:textId="77777777" w:rsidR="009C4871" w:rsidRDefault="009C4871" w:rsidP="1F148989">
      <w:pPr>
        <w:pStyle w:val="Rejstk"/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523E48F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Strávníci jsou zařazováni do věkových skupin na dobu školního roku, ve kterém dosahují příslušného věku podle vyhlášky 107/2005 Sb., o školním stravování, v platném znění. Dítě, které dosáhne věku 7 let v průběhu školního roku, platí celý tento rok vyšší částku. (Školní rok se rozumí 1.9. — 31. 8.)</w:t>
      </w:r>
    </w:p>
    <w:p w14:paraId="1179654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Přihlášky ke stravování je společná s přihláškou do MŠ.</w:t>
      </w:r>
    </w:p>
    <w:p w14:paraId="2946DB82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FC2A230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Odhlašování ze stravy</w:t>
      </w:r>
    </w:p>
    <w:p w14:paraId="63931E2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Ze stravování je dítě i dospělého strávníka nutné </w:t>
      </w:r>
      <w:r w:rsidRPr="1F148989">
        <w:rPr>
          <w:rFonts w:ascii="Calibri" w:hAnsi="Calibri" w:cs="Calibri"/>
          <w:b/>
          <w:bCs/>
          <w:sz w:val="22"/>
          <w:szCs w:val="22"/>
        </w:rPr>
        <w:t>odhlásit</w:t>
      </w:r>
      <w:r w:rsidRPr="1F148989">
        <w:rPr>
          <w:rFonts w:ascii="Calibri" w:hAnsi="Calibri" w:cs="Calibri"/>
          <w:sz w:val="22"/>
          <w:szCs w:val="22"/>
        </w:rPr>
        <w:t xml:space="preserve"> do 8 hodin daného dne.</w:t>
      </w:r>
    </w:p>
    <w:p w14:paraId="4431336B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osobně u paní učitelky</w:t>
      </w:r>
    </w:p>
    <w:p w14:paraId="79AE38E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telefonicky na uvedených číslech vedoucí ŠJ —602 669 823</w:t>
      </w:r>
    </w:p>
    <w:p w14:paraId="66E126F3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  MŠ Benešovská 776 753 084, 271 735 731, MŠ Hradešínská 224 253 873, MŠ Na Sychrově 272 681 044</w:t>
      </w:r>
    </w:p>
    <w:p w14:paraId="7200BCCD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▪ zápisem do sešitu vestibulech nebo emailem</w:t>
      </w:r>
    </w:p>
    <w:p w14:paraId="5997CC1D" w14:textId="77777777" w:rsidR="009C4871" w:rsidRDefault="009C4871">
      <w:pPr>
        <w:pStyle w:val="Pedformtovantext"/>
        <w:jc w:val="both"/>
        <w:rPr>
          <w:rFonts w:ascii="Calibri" w:hAnsi="Calibri" w:cs="Calibri"/>
          <w:sz w:val="22"/>
          <w:szCs w:val="22"/>
        </w:rPr>
      </w:pPr>
    </w:p>
    <w:p w14:paraId="1FE4BE66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První den neplánované nepřítomnosti dítěte si může rodič první den přijít pro oběd do jídlonosiče.</w:t>
      </w:r>
    </w:p>
    <w:p w14:paraId="50D2B6A4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Není však možné odebírat obědy po celou dobu nemoci dítěte. K vyzvednutí bude strava předána u</w:t>
      </w:r>
    </w:p>
    <w:p w14:paraId="0317086E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vchodu do školní kuchyně, v době 12,30— 13 hodin.</w:t>
      </w:r>
    </w:p>
    <w:p w14:paraId="58F9F66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Jídlo, které bylo předáno zástupci dítěte se okamžikem předáním od kuchařky již neposuzuje jako</w:t>
      </w:r>
    </w:p>
    <w:p w14:paraId="4810617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běžné vydané jídlo ve školní jídelně, protože není možné zajistit kontrolu skladování a výdej</w:t>
      </w:r>
    </w:p>
    <w:p w14:paraId="1702BA0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v požadované teplotě HACCAP.</w:t>
      </w:r>
    </w:p>
    <w:p w14:paraId="110FFD37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3E6F4F8A" w14:textId="33AD89AE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Děti s dietním opatřením:</w:t>
      </w:r>
    </w:p>
    <w:p w14:paraId="6B699379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4ADD1434" w14:textId="09649A4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Jídlo pro děti s dietním opatřením musí být uskladněno mimo provoz školní jídelny a ohříváno v mikrovlnné troubě mimo ŠJ. Je sepsána dohoda o donášení stravy se zákonným zástupcem dítěte. Pro děti s alergiemi je zajištěno po dohodě se zákonnými zástupci stravování v MŠ.</w:t>
      </w:r>
    </w:p>
    <w:p w14:paraId="08CE6F91" w14:textId="48A88BFA" w:rsidR="009C4871" w:rsidRDefault="009C4871" w:rsidP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61CDCEAD" w14:textId="77777777" w:rsidR="009C4871" w:rsidRDefault="009C4871" w:rsidP="1F148989">
      <w:pPr>
        <w:pStyle w:val="Pedformtovantext"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AA43E25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b/>
          <w:bCs/>
          <w:sz w:val="22"/>
          <w:szCs w:val="22"/>
        </w:rPr>
        <w:t>2. ZÁVĚREČNÁ USTANOVENÍ</w:t>
      </w:r>
    </w:p>
    <w:p w14:paraId="6BB9E253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6689DFF8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Pokud by finanční limit nestačil pokrýt náklady, bude cena za stravování zvýšena.</w:t>
      </w:r>
    </w:p>
    <w:p w14:paraId="4B608C62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Dospělí strávníci a zákonní zástupci dětí jsou povinni hlásit veškeré změny nahlášených údajů</w:t>
      </w:r>
    </w:p>
    <w:p w14:paraId="319A662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souvisejících se stravováním a platbami za stravování vedoucí ŠJ.</w:t>
      </w:r>
    </w:p>
    <w:p w14:paraId="23DE523C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ED765B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Tento provozní řád je platný a závazný pro všechny účastníky stravování — zákonné zástupce dětí a zaměstnance </w:t>
      </w:r>
    </w:p>
    <w:p w14:paraId="62BB810F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ŠJ Mateřské školy Praha 10, Benešovská 2291/28, příspěvkové organizace</w:t>
      </w:r>
    </w:p>
    <w:p w14:paraId="2EC9A299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>a odloučených pracovišť MŠ Hradešínská a MŠ Na Sychrově.</w:t>
      </w:r>
    </w:p>
    <w:p w14:paraId="07547A01" w14:textId="077F2320" w:rsidR="009C4871" w:rsidRDefault="009C4871" w:rsidP="1F148989">
      <w:pPr>
        <w:pStyle w:val="Pedformtovantext"/>
        <w:jc w:val="both"/>
        <w:rPr>
          <w:rFonts w:ascii="Calibri" w:hAnsi="Calibri" w:cs="Calibri"/>
          <w:sz w:val="22"/>
          <w:szCs w:val="22"/>
        </w:rPr>
      </w:pPr>
    </w:p>
    <w:p w14:paraId="5043CB0F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5A97567C" w14:textId="57E0AC2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V Praze dne </w:t>
      </w:r>
      <w:r w:rsidR="006957DA">
        <w:rPr>
          <w:rFonts w:ascii="Calibri" w:hAnsi="Calibri" w:cs="Calibri"/>
          <w:sz w:val="22"/>
          <w:szCs w:val="22"/>
        </w:rPr>
        <w:t>6</w:t>
      </w:r>
      <w:r w:rsidR="002F6338">
        <w:rPr>
          <w:rFonts w:ascii="Calibri" w:hAnsi="Calibri" w:cs="Calibri"/>
          <w:sz w:val="22"/>
          <w:szCs w:val="22"/>
        </w:rPr>
        <w:t>.</w:t>
      </w:r>
      <w:r w:rsidR="0079080B">
        <w:rPr>
          <w:rFonts w:ascii="Calibri" w:hAnsi="Calibri" w:cs="Calibri"/>
          <w:sz w:val="22"/>
          <w:szCs w:val="22"/>
        </w:rPr>
        <w:t>9</w:t>
      </w:r>
      <w:r w:rsidR="002F6338">
        <w:rPr>
          <w:rFonts w:ascii="Calibri" w:hAnsi="Calibri" w:cs="Calibri"/>
          <w:sz w:val="22"/>
          <w:szCs w:val="22"/>
        </w:rPr>
        <w:t>.2023</w:t>
      </w:r>
    </w:p>
    <w:p w14:paraId="10831141" w14:textId="77777777" w:rsidR="009C4871" w:rsidRDefault="1F148989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  <w:r w:rsidRPr="1F14898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</w:t>
      </w:r>
      <w:proofErr w:type="spellStart"/>
      <w:r w:rsidRPr="1F148989">
        <w:rPr>
          <w:rFonts w:ascii="Calibri" w:hAnsi="Calibri" w:cs="Calibri"/>
          <w:sz w:val="22"/>
          <w:szCs w:val="22"/>
        </w:rPr>
        <w:t>Bc.Květa</w:t>
      </w:r>
      <w:proofErr w:type="spellEnd"/>
      <w:r w:rsidRPr="1F148989">
        <w:rPr>
          <w:rFonts w:ascii="Calibri" w:hAnsi="Calibri" w:cs="Calibri"/>
          <w:sz w:val="22"/>
          <w:szCs w:val="22"/>
        </w:rPr>
        <w:t xml:space="preserve"> Voržáčková, ředitelka MŠ</w:t>
      </w:r>
    </w:p>
    <w:p w14:paraId="07459315" w14:textId="77777777" w:rsidR="009C4871" w:rsidRDefault="009C4871">
      <w:pPr>
        <w:pStyle w:val="Pedformtovantext"/>
        <w:ind w:left="709"/>
        <w:jc w:val="both"/>
        <w:rPr>
          <w:rFonts w:ascii="Calibri" w:hAnsi="Calibri" w:cs="Calibri"/>
          <w:sz w:val="22"/>
          <w:szCs w:val="22"/>
        </w:rPr>
      </w:pPr>
    </w:p>
    <w:p w14:paraId="6537F28F" w14:textId="77777777" w:rsidR="009C4871" w:rsidRDefault="009C4871">
      <w:pPr>
        <w:pStyle w:val="Pedformtovantext"/>
        <w:rPr>
          <w:rFonts w:hint="eastAsia"/>
        </w:rPr>
      </w:pPr>
    </w:p>
    <w:sectPr w:rsidR="009C4871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 PL SungtiL GB">
    <w:altName w:val="Times New Roman"/>
    <w:charset w:val="EE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5169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94"/>
    <w:rsid w:val="00065E77"/>
    <w:rsid w:val="000D61DB"/>
    <w:rsid w:val="001D1880"/>
    <w:rsid w:val="00202094"/>
    <w:rsid w:val="002F6338"/>
    <w:rsid w:val="003364C4"/>
    <w:rsid w:val="003869A2"/>
    <w:rsid w:val="004E2C33"/>
    <w:rsid w:val="00523410"/>
    <w:rsid w:val="005B2791"/>
    <w:rsid w:val="00663A83"/>
    <w:rsid w:val="00687C73"/>
    <w:rsid w:val="006957DA"/>
    <w:rsid w:val="0079080B"/>
    <w:rsid w:val="00976F82"/>
    <w:rsid w:val="009C4871"/>
    <w:rsid w:val="00AF7B53"/>
    <w:rsid w:val="00B32D14"/>
    <w:rsid w:val="00B3738A"/>
    <w:rsid w:val="00EE19A2"/>
    <w:rsid w:val="00F960DC"/>
    <w:rsid w:val="00FB5498"/>
    <w:rsid w:val="08FCD045"/>
    <w:rsid w:val="09C13E23"/>
    <w:rsid w:val="0A365042"/>
    <w:rsid w:val="1015CDB2"/>
    <w:rsid w:val="16AF6ED7"/>
    <w:rsid w:val="16ED3C3B"/>
    <w:rsid w:val="1C0A70B7"/>
    <w:rsid w:val="1F148989"/>
    <w:rsid w:val="234FC74F"/>
    <w:rsid w:val="2A2B6CC0"/>
    <w:rsid w:val="2AB489CE"/>
    <w:rsid w:val="2B41B0D7"/>
    <w:rsid w:val="2B42E4AD"/>
    <w:rsid w:val="306C83C8"/>
    <w:rsid w:val="30B86A47"/>
    <w:rsid w:val="334DE680"/>
    <w:rsid w:val="357A740C"/>
    <w:rsid w:val="36DE9153"/>
    <w:rsid w:val="3749C72E"/>
    <w:rsid w:val="37782671"/>
    <w:rsid w:val="383E2304"/>
    <w:rsid w:val="39C3F1C6"/>
    <w:rsid w:val="3E0EF06D"/>
    <w:rsid w:val="3F8CB924"/>
    <w:rsid w:val="411CA1FF"/>
    <w:rsid w:val="43CBCEE0"/>
    <w:rsid w:val="4706369F"/>
    <w:rsid w:val="4853ADEB"/>
    <w:rsid w:val="4910F23F"/>
    <w:rsid w:val="49F9465B"/>
    <w:rsid w:val="4A04B532"/>
    <w:rsid w:val="4D3C55F4"/>
    <w:rsid w:val="555DCDAF"/>
    <w:rsid w:val="55F762CD"/>
    <w:rsid w:val="639B4985"/>
    <w:rsid w:val="6E6DC748"/>
    <w:rsid w:val="72F2AD5C"/>
    <w:rsid w:val="73C6A435"/>
    <w:rsid w:val="7FCEB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606A4"/>
  <w15:chartTrackingRefBased/>
  <w15:docId w15:val="{33D7DB15-95F4-4435-96A9-8C547195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1F148989"/>
    <w:pPr>
      <w:widowControl w:val="0"/>
    </w:pPr>
    <w:rPr>
      <w:rFonts w:ascii="Liberation Serif" w:eastAsia="AR PL SungtiL GB" w:hAnsi="Liberation Serif" w:cs="Noto Sans Devanagari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1F14898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1F148989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1F148989"/>
    <w:pPr>
      <w:keepNext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1F148989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Zkladntext"/>
    <w:uiPriority w:val="1"/>
    <w:qFormat/>
    <w:rsid w:val="1F148989"/>
    <w:pPr>
      <w:keepNext/>
      <w:widowControl/>
      <w:tabs>
        <w:tab w:val="left" w:pos="360"/>
      </w:tabs>
      <w:ind w:hanging="1008"/>
      <w:jc w:val="center"/>
      <w:outlineLvl w:val="4"/>
    </w:pPr>
    <w:rPr>
      <w:rFonts w:ascii="Arial Black" w:eastAsia="Times New Roman" w:hAnsi="Arial Black" w:cs="Times New Roman"/>
      <w:b/>
      <w:bCs/>
      <w:sz w:val="32"/>
      <w:szCs w:val="32"/>
      <w:lang w:eastAsia="ar-SA" w:bidi="ar-SA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1F148989"/>
    <w:pPr>
      <w:keepNext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1F148989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1F148989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1F148989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0">
    <w:name w:val="Default Paragraph Font0"/>
  </w:style>
  <w:style w:type="character" w:customStyle="1" w:styleId="Nadpis5Char">
    <w:name w:val="Nadpis 5 Char"/>
    <w:basedOn w:val="DefaultParagraphFont0"/>
    <w:rPr>
      <w:rFonts w:ascii="Arial Black" w:eastAsia="Times New Roman" w:hAnsi="Arial Black" w:cs="Times New Roman"/>
      <w:b/>
      <w:bCs/>
      <w:sz w:val="32"/>
      <w:lang w:val="cs-CZ" w:eastAsia="ar-SA" w:bidi="ar-SA"/>
    </w:rPr>
  </w:style>
  <w:style w:type="character" w:customStyle="1" w:styleId="TextbublinyChar">
    <w:name w:val="Text bubliny Char"/>
    <w:basedOn w:val="DefaultParagraphFont0"/>
    <w:rPr>
      <w:rFonts w:ascii="Segoe UI" w:hAnsi="Segoe UI" w:cs="Mangal"/>
      <w:sz w:val="18"/>
      <w:szCs w:val="16"/>
    </w:rPr>
  </w:style>
  <w:style w:type="character" w:styleId="Siln">
    <w:name w:val="Strong"/>
    <w:basedOn w:val="DefaultParagraphFont0"/>
    <w:qFormat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uiPriority w:val="1"/>
    <w:rsid w:val="1F1489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uiPriority w:val="1"/>
    <w:rsid w:val="1F148989"/>
    <w:pPr>
      <w:spacing w:after="140" w:line="276" w:lineRule="auto"/>
    </w:pPr>
  </w:style>
  <w:style w:type="paragraph" w:styleId="Seznam">
    <w:name w:val="List"/>
    <w:basedOn w:val="Zkladntext"/>
    <w:uiPriority w:val="1"/>
    <w:rsid w:val="1F148989"/>
    <w:rPr>
      <w:rFonts w:cs="Lucida Sans"/>
    </w:rPr>
  </w:style>
  <w:style w:type="paragraph" w:customStyle="1" w:styleId="Popisek">
    <w:name w:val="Popisek"/>
    <w:basedOn w:val="Normln"/>
    <w:uiPriority w:val="1"/>
    <w:rsid w:val="1F148989"/>
    <w:pPr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uiPriority w:val="1"/>
    <w:rsid w:val="1F148989"/>
    <w:rPr>
      <w:rFonts w:cs="Lucida Sans"/>
    </w:rPr>
  </w:style>
  <w:style w:type="paragraph" w:customStyle="1" w:styleId="Pedformtovantext">
    <w:name w:val="Předformátovaný text"/>
    <w:basedOn w:val="Normln"/>
    <w:uiPriority w:val="1"/>
    <w:rsid w:val="1F148989"/>
    <w:rPr>
      <w:rFonts w:ascii="Liberation Mono" w:eastAsia="NSimSun" w:hAnsi="Liberation Mono" w:cs="Liberation Mono"/>
      <w:sz w:val="20"/>
      <w:szCs w:val="20"/>
    </w:rPr>
  </w:style>
  <w:style w:type="paragraph" w:customStyle="1" w:styleId="Obsahtabulky">
    <w:name w:val="Obsah tabulky"/>
    <w:basedOn w:val="Normln"/>
    <w:uiPriority w:val="1"/>
    <w:rsid w:val="1F148989"/>
  </w:style>
  <w:style w:type="paragraph" w:customStyle="1" w:styleId="Nadpistabulky">
    <w:name w:val="Nadpis tabulky"/>
    <w:basedOn w:val="Obsahtabulky"/>
    <w:uiPriority w:val="1"/>
    <w:rsid w:val="1F148989"/>
    <w:pPr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1F14898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1F148989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1F14898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1F14898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1F148989"/>
    <w:pPr>
      <w:ind w:left="720"/>
      <w:contextualSpacing/>
    </w:pPr>
  </w:style>
  <w:style w:type="character" w:customStyle="1" w:styleId="Nadpis1Char">
    <w:name w:val="Nadpis 1 Char"/>
    <w:basedOn w:val="DefaultParagraphFont0"/>
    <w:link w:val="Nadpis1"/>
    <w:uiPriority w:val="9"/>
    <w:rsid w:val="1F1489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i-IN" w:bidi="hi-IN"/>
    </w:rPr>
  </w:style>
  <w:style w:type="character" w:customStyle="1" w:styleId="Nadpis2Char">
    <w:name w:val="Nadpis 2 Char"/>
    <w:basedOn w:val="DefaultParagraphFont0"/>
    <w:link w:val="Nadpis2"/>
    <w:uiPriority w:val="9"/>
    <w:rsid w:val="1F1489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i-IN" w:bidi="hi-IN"/>
    </w:rPr>
  </w:style>
  <w:style w:type="character" w:customStyle="1" w:styleId="Nadpis3Char">
    <w:name w:val="Nadpis 3 Char"/>
    <w:basedOn w:val="DefaultParagraphFont0"/>
    <w:link w:val="Nadpis3"/>
    <w:uiPriority w:val="9"/>
    <w:rsid w:val="1F148989"/>
    <w:rPr>
      <w:rFonts w:asciiTheme="majorHAnsi" w:eastAsiaTheme="majorEastAsia" w:hAnsiTheme="majorHAnsi" w:cstheme="majorBidi"/>
      <w:color w:val="1F3763"/>
      <w:sz w:val="24"/>
      <w:szCs w:val="24"/>
      <w:lang w:eastAsia="hi-IN" w:bidi="hi-IN"/>
    </w:rPr>
  </w:style>
  <w:style w:type="character" w:customStyle="1" w:styleId="Nadpis4Char">
    <w:name w:val="Nadpis 4 Char"/>
    <w:basedOn w:val="DefaultParagraphFont0"/>
    <w:link w:val="Nadpis4"/>
    <w:uiPriority w:val="9"/>
    <w:rsid w:val="1F14898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i-IN" w:bidi="hi-IN"/>
    </w:rPr>
  </w:style>
  <w:style w:type="character" w:customStyle="1" w:styleId="Nadpis6Char">
    <w:name w:val="Nadpis 6 Char"/>
    <w:basedOn w:val="DefaultParagraphFont0"/>
    <w:link w:val="Nadpis6"/>
    <w:uiPriority w:val="9"/>
    <w:rsid w:val="1F148989"/>
    <w:rPr>
      <w:rFonts w:asciiTheme="majorHAnsi" w:eastAsiaTheme="majorEastAsia" w:hAnsiTheme="majorHAnsi" w:cstheme="majorBidi"/>
      <w:color w:val="1F3763"/>
      <w:sz w:val="24"/>
      <w:szCs w:val="24"/>
      <w:lang w:eastAsia="hi-IN" w:bidi="hi-IN"/>
    </w:rPr>
  </w:style>
  <w:style w:type="character" w:customStyle="1" w:styleId="Nadpis7Char">
    <w:name w:val="Nadpis 7 Char"/>
    <w:basedOn w:val="DefaultParagraphFont0"/>
    <w:link w:val="Nadpis7"/>
    <w:uiPriority w:val="9"/>
    <w:rsid w:val="1F148989"/>
    <w:rPr>
      <w:rFonts w:asciiTheme="majorHAnsi" w:eastAsiaTheme="majorEastAsia" w:hAnsiTheme="majorHAnsi" w:cstheme="majorBidi"/>
      <w:i/>
      <w:iCs/>
      <w:color w:val="1F3763"/>
      <w:sz w:val="24"/>
      <w:szCs w:val="24"/>
      <w:lang w:eastAsia="hi-IN" w:bidi="hi-IN"/>
    </w:rPr>
  </w:style>
  <w:style w:type="character" w:customStyle="1" w:styleId="Nadpis8Char">
    <w:name w:val="Nadpis 8 Char"/>
    <w:basedOn w:val="DefaultParagraphFont0"/>
    <w:link w:val="Nadpis8"/>
    <w:uiPriority w:val="9"/>
    <w:rsid w:val="1F148989"/>
    <w:rPr>
      <w:rFonts w:asciiTheme="majorHAnsi" w:eastAsiaTheme="majorEastAsia" w:hAnsiTheme="majorHAnsi" w:cstheme="majorBidi"/>
      <w:color w:val="272727"/>
      <w:sz w:val="21"/>
      <w:szCs w:val="21"/>
      <w:lang w:eastAsia="hi-IN" w:bidi="hi-IN"/>
    </w:rPr>
  </w:style>
  <w:style w:type="character" w:customStyle="1" w:styleId="Nadpis9Char">
    <w:name w:val="Nadpis 9 Char"/>
    <w:basedOn w:val="DefaultParagraphFont0"/>
    <w:link w:val="Nadpis9"/>
    <w:uiPriority w:val="9"/>
    <w:rsid w:val="1F148989"/>
    <w:rPr>
      <w:rFonts w:asciiTheme="majorHAnsi" w:eastAsiaTheme="majorEastAsia" w:hAnsiTheme="majorHAnsi" w:cstheme="majorBidi"/>
      <w:i/>
      <w:iCs/>
      <w:color w:val="272727"/>
      <w:sz w:val="21"/>
      <w:szCs w:val="21"/>
      <w:lang w:eastAsia="hi-IN" w:bidi="hi-IN"/>
    </w:rPr>
  </w:style>
  <w:style w:type="character" w:customStyle="1" w:styleId="NzevChar">
    <w:name w:val="Název Char"/>
    <w:basedOn w:val="DefaultParagraphFont0"/>
    <w:link w:val="Nzev"/>
    <w:uiPriority w:val="10"/>
    <w:rsid w:val="1F148989"/>
    <w:rPr>
      <w:rFonts w:asciiTheme="majorHAnsi" w:eastAsiaTheme="majorEastAsia" w:hAnsiTheme="majorHAnsi" w:cstheme="majorBidi"/>
      <w:sz w:val="56"/>
      <w:szCs w:val="56"/>
      <w:lang w:eastAsia="hi-IN" w:bidi="hi-IN"/>
    </w:rPr>
  </w:style>
  <w:style w:type="character" w:customStyle="1" w:styleId="PodnadpisChar">
    <w:name w:val="Podnadpis Char"/>
    <w:basedOn w:val="DefaultParagraphFont0"/>
    <w:link w:val="Podnadpis"/>
    <w:uiPriority w:val="11"/>
    <w:rsid w:val="1F148989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DefaultParagraphFont0"/>
    <w:link w:val="Citt"/>
    <w:uiPriority w:val="29"/>
    <w:rsid w:val="1F148989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DefaultParagraphFont0"/>
    <w:link w:val="Vrazncitt"/>
    <w:uiPriority w:val="30"/>
    <w:rsid w:val="1F148989"/>
    <w:rPr>
      <w:i/>
      <w:iCs/>
      <w:noProof w:val="0"/>
      <w:color w:val="4472C4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1F148989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F148989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F148989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F148989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F148989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F148989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F148989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F148989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F148989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1F148989"/>
    <w:rPr>
      <w:sz w:val="20"/>
      <w:szCs w:val="20"/>
    </w:rPr>
  </w:style>
  <w:style w:type="character" w:customStyle="1" w:styleId="TextvysvtlivekChar">
    <w:name w:val="Text vysvětlivek Char"/>
    <w:basedOn w:val="DefaultParagraphFont0"/>
    <w:link w:val="Textvysvtlivek"/>
    <w:uiPriority w:val="99"/>
    <w:semiHidden/>
    <w:rsid w:val="1F148989"/>
    <w:rPr>
      <w:rFonts w:ascii="Liberation Serif" w:eastAsia="AR PL SungtiL GB" w:hAnsi="Liberation Serif" w:cs="Noto Sans Devanagari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1F14898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DefaultParagraphFont0"/>
    <w:link w:val="Zpat"/>
    <w:uiPriority w:val="99"/>
    <w:rsid w:val="1F148989"/>
    <w:rPr>
      <w:rFonts w:ascii="Liberation Serif" w:eastAsia="AR PL SungtiL GB" w:hAnsi="Liberation Serif" w:cs="Noto Sans Devanagari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1F148989"/>
    <w:rPr>
      <w:sz w:val="20"/>
      <w:szCs w:val="20"/>
    </w:rPr>
  </w:style>
  <w:style w:type="character" w:customStyle="1" w:styleId="TextpoznpodarouChar">
    <w:name w:val="Text pozn. pod čarou Char"/>
    <w:basedOn w:val="DefaultParagraphFont0"/>
    <w:link w:val="Textpoznpodarou"/>
    <w:uiPriority w:val="99"/>
    <w:semiHidden/>
    <w:rsid w:val="1F148989"/>
    <w:rPr>
      <w:rFonts w:ascii="Liberation Serif" w:eastAsia="AR PL SungtiL GB" w:hAnsi="Liberation Serif" w:cs="Noto Sans Devanagari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1F14898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DefaultParagraphFont0"/>
    <w:link w:val="Zhlav"/>
    <w:uiPriority w:val="99"/>
    <w:rsid w:val="1F148989"/>
    <w:rPr>
      <w:rFonts w:ascii="Liberation Serif" w:eastAsia="AR PL SungtiL GB" w:hAnsi="Liberation Serif" w:cs="Noto Sans Devanagari"/>
      <w:sz w:val="24"/>
      <w:szCs w:val="24"/>
      <w:lang w:eastAsia="hi-IN" w:bidi="hi-IN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ln"/>
    <w:uiPriority w:val="1"/>
    <w:rsid w:val="000D61DB"/>
    <w:pPr>
      <w:spacing w:before="120" w:after="120"/>
    </w:pPr>
    <w:rPr>
      <w:i/>
      <w:iCs/>
    </w:rPr>
  </w:style>
  <w:style w:type="paragraph" w:customStyle="1" w:styleId="BalloonText1">
    <w:name w:val="Balloon Text1"/>
    <w:basedOn w:val="Normln"/>
    <w:uiPriority w:val="1"/>
    <w:rsid w:val="000D61DB"/>
    <w:rPr>
      <w:rFonts w:ascii="Segoe UI" w:hAnsi="Segoe UI" w:cs="Mangal"/>
      <w:sz w:val="18"/>
      <w:szCs w:val="18"/>
    </w:rPr>
  </w:style>
  <w:style w:type="paragraph" w:customStyle="1" w:styleId="NormalWeb1">
    <w:name w:val="Normal (Web)1"/>
    <w:basedOn w:val="Normln"/>
    <w:uiPriority w:val="1"/>
    <w:rsid w:val="000D61DB"/>
    <w:pPr>
      <w:widowControl/>
      <w:spacing w:before="100" w:after="100"/>
    </w:pPr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Voržáčková</dc:creator>
  <cp:keywords/>
  <cp:lastModifiedBy>Květa Voržáčková</cp:lastModifiedBy>
  <cp:revision>2</cp:revision>
  <cp:lastPrinted>2018-10-09T15:41:00Z</cp:lastPrinted>
  <dcterms:created xsi:type="dcterms:W3CDTF">2023-09-07T19:24:00Z</dcterms:created>
  <dcterms:modified xsi:type="dcterms:W3CDTF">2023-09-07T19:24:00Z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