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E3B3" w14:textId="77777777" w:rsidR="00F140BD" w:rsidRDefault="00F140BD" w:rsidP="00F140BD">
      <w:pPr>
        <w:shd w:val="clear" w:color="auto" w:fill="E7FCFF"/>
        <w:jc w:val="center"/>
        <w:rPr>
          <w:b/>
          <w:sz w:val="26"/>
          <w:szCs w:val="26"/>
        </w:rPr>
      </w:pPr>
      <w:bookmarkStart w:id="0" w:name="_Hlk42058986"/>
      <w:bookmarkEnd w:id="0"/>
      <w:r>
        <w:rPr>
          <w:noProof/>
          <w:lang w:eastAsia="cs-CZ"/>
        </w:rPr>
        <w:drawing>
          <wp:inline distT="0" distB="0" distL="0" distR="0" wp14:anchorId="6E296DC5" wp14:editId="46651960">
            <wp:extent cx="876300" cy="809625"/>
            <wp:effectExtent l="0" t="0" r="0" b="9525"/>
            <wp:docPr id="4" name="Obrázek 1" descr="C:\Users\Květa\Desktop\Logo 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92" cy="8125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78001F" w14:textId="77777777" w:rsidR="00F140BD" w:rsidRDefault="00F140BD" w:rsidP="00F140BD">
      <w:pPr>
        <w:shd w:val="clear" w:color="auto" w:fill="E7FC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ADAPTAČNÍ PROGRAM</w:t>
      </w:r>
    </w:p>
    <w:p w14:paraId="39A9AB02" w14:textId="77777777" w:rsidR="00F140BD" w:rsidRPr="008E7C2E" w:rsidRDefault="00F140BD" w:rsidP="00F140BD">
      <w:pPr>
        <w:shd w:val="clear" w:color="auto" w:fill="E7FC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Mateřská škola Praha 10, Benešovská 28/2291, příspěvková organizace</w:t>
      </w:r>
    </w:p>
    <w:p w14:paraId="3D124E68" w14:textId="77777777" w:rsidR="00F140BD" w:rsidRDefault="00F140BD" w:rsidP="00F140BD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8"/>
          <w:szCs w:val="28"/>
          <w:lang w:eastAsia="cs-CZ"/>
        </w:rPr>
      </w:pPr>
    </w:p>
    <w:p w14:paraId="0256CE17" w14:textId="77777777" w:rsidR="00F140BD" w:rsidRDefault="00F140BD" w:rsidP="00F140BD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  <w:r>
        <w:rPr>
          <w:rFonts w:eastAsia="Times New Roman" w:cs="Arial"/>
          <w:color w:val="363636"/>
          <w:sz w:val="24"/>
          <w:szCs w:val="24"/>
          <w:lang w:eastAsia="cs-CZ"/>
        </w:rPr>
        <w:t xml:space="preserve">Vaše dítě nastoupí 1.9.2022 do mateřské školy. U dětí, které se s naší školou seznamují, klademe důraz na pomalou a přirozenou adaptaci, seznámení s prostředím, společné vytváření pravidel třídy. Cílem programu je zbavit děti stresu a strachu, postupně prodlužovat pobyt dítěte v mateřské škole. </w:t>
      </w:r>
    </w:p>
    <w:p w14:paraId="572D07D2" w14:textId="77777777" w:rsidR="00F140BD" w:rsidRDefault="00F140BD" w:rsidP="00F140BD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363636"/>
          <w:sz w:val="24"/>
          <w:szCs w:val="24"/>
          <w:lang w:eastAsia="cs-CZ"/>
        </w:rPr>
        <w:t xml:space="preserve">První týden </w:t>
      </w:r>
      <w:r>
        <w:rPr>
          <w:rFonts w:eastAsia="Times New Roman" w:cs="Arial"/>
          <w:color w:val="363636"/>
          <w:sz w:val="24"/>
          <w:szCs w:val="24"/>
          <w:lang w:eastAsia="cs-CZ"/>
        </w:rPr>
        <w:t xml:space="preserve">nové děti v mateřské škole stráví pouze 2 hodiny – od 8 do 10 hodin. Poté se </w:t>
      </w:r>
      <w:proofErr w:type="gramStart"/>
      <w:r>
        <w:rPr>
          <w:rFonts w:eastAsia="Times New Roman" w:cs="Arial"/>
          <w:color w:val="363636"/>
          <w:sz w:val="24"/>
          <w:szCs w:val="24"/>
          <w:lang w:eastAsia="cs-CZ"/>
        </w:rPr>
        <w:t>rozloučí</w:t>
      </w:r>
      <w:proofErr w:type="gramEnd"/>
      <w:r>
        <w:rPr>
          <w:rFonts w:eastAsia="Times New Roman" w:cs="Arial"/>
          <w:color w:val="363636"/>
          <w:sz w:val="24"/>
          <w:szCs w:val="24"/>
          <w:lang w:eastAsia="cs-CZ"/>
        </w:rPr>
        <w:t xml:space="preserve"> a čeká je seznámení s pedagogy a nepedagogickými pracovníky, kteří budou o děti pečovat. Máme pro děti připravené komunikační kruhy s loutkami, písničkami. Po volné hře si společně sestavujeme pravidla třídy. Tento týden se děti v MŠ nestravují, zajišťujeme pouze pitný režim a snažíme se mapovat potřeby dětí k úpravě režimu dne v mateřské škole. </w:t>
      </w:r>
    </w:p>
    <w:p w14:paraId="7591D75C" w14:textId="77777777" w:rsidR="00F140BD" w:rsidRDefault="00F140BD" w:rsidP="00F140BD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363636"/>
          <w:sz w:val="24"/>
          <w:szCs w:val="24"/>
          <w:lang w:eastAsia="cs-CZ"/>
        </w:rPr>
        <w:t>2.-5. týden</w:t>
      </w:r>
      <w:r>
        <w:rPr>
          <w:rFonts w:eastAsia="Times New Roman" w:cs="Arial"/>
          <w:color w:val="363636"/>
          <w:sz w:val="24"/>
          <w:szCs w:val="24"/>
          <w:lang w:eastAsia="cs-CZ"/>
        </w:rPr>
        <w:t xml:space="preserve"> děti zkusí dopolední pobyt se stravováním – dopolední svačina, oběd. Pokud se cítí dítě v pohodě, je emočně vyrovnané, v měsíci říjnu již lze využít celodenní pobyt v mateřské škole. </w:t>
      </w:r>
    </w:p>
    <w:p w14:paraId="76FFCD9E" w14:textId="77777777" w:rsidR="00F140BD" w:rsidRDefault="00F140BD" w:rsidP="00F140BD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  <w:r>
        <w:rPr>
          <w:rFonts w:eastAsia="Times New Roman" w:cs="Arial"/>
          <w:color w:val="363636"/>
          <w:sz w:val="24"/>
          <w:szCs w:val="24"/>
          <w:lang w:eastAsia="cs-CZ"/>
        </w:rPr>
        <w:t>Pokud nejste schopni zajistit dětem tento adaptační program, sdělte své možnosti třídnímu pedagogovi.</w:t>
      </w:r>
    </w:p>
    <w:p w14:paraId="4E802780" w14:textId="77777777" w:rsidR="00F140BD" w:rsidRDefault="00F140BD" w:rsidP="00F140BD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  <w:r>
        <w:rPr>
          <w:rFonts w:eastAsia="Times New Roman" w:cs="Arial"/>
          <w:color w:val="363636"/>
          <w:sz w:val="24"/>
          <w:szCs w:val="24"/>
          <w:lang w:eastAsia="cs-CZ"/>
        </w:rPr>
        <w:t>U dětí s povinným předškolním vzděláváním ve stáří 5 let se tento adaptační režim zkracuje a již od září 2022 dochází dítě do MŠ denně, nejméně na 4 hodiny od 8 do 12 hodin.</w:t>
      </w:r>
    </w:p>
    <w:p w14:paraId="0F28645A" w14:textId="77777777" w:rsidR="00F140BD" w:rsidRPr="007568AC" w:rsidRDefault="00F140BD" w:rsidP="00F140BD">
      <w:pPr>
        <w:pStyle w:val="Odstavecseseznamem"/>
        <w:numPr>
          <w:ilvl w:val="0"/>
          <w:numId w:val="1"/>
        </w:numPr>
        <w:spacing w:before="180" w:after="180" w:line="312" w:lineRule="atLeast"/>
        <w:jc w:val="both"/>
        <w:textAlignment w:val="baseline"/>
        <w:rPr>
          <w:rFonts w:eastAsia="Times New Roman" w:cs="Arial"/>
          <w:kern w:val="3"/>
          <w:sz w:val="28"/>
          <w:szCs w:val="28"/>
          <w:lang w:eastAsia="cs-CZ"/>
        </w:rPr>
      </w:pPr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TÝDEN                 1. - </w:t>
      </w:r>
      <w:r>
        <w:rPr>
          <w:rFonts w:eastAsia="Times New Roman" w:cs="Arial"/>
          <w:kern w:val="3"/>
          <w:sz w:val="28"/>
          <w:szCs w:val="28"/>
          <w:lang w:eastAsia="cs-CZ"/>
        </w:rPr>
        <w:t>7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>.9. 202</w:t>
      </w:r>
      <w:r>
        <w:rPr>
          <w:rFonts w:eastAsia="Times New Roman" w:cs="Arial"/>
          <w:kern w:val="3"/>
          <w:sz w:val="28"/>
          <w:szCs w:val="28"/>
          <w:lang w:eastAsia="cs-CZ"/>
        </w:rPr>
        <w:t>2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 docházka dítěte do MŠ </w:t>
      </w:r>
      <w:proofErr w:type="gramStart"/>
      <w:r w:rsidRPr="007568AC">
        <w:rPr>
          <w:rFonts w:eastAsia="Times New Roman" w:cs="Arial"/>
          <w:kern w:val="3"/>
          <w:sz w:val="28"/>
          <w:szCs w:val="28"/>
          <w:lang w:eastAsia="cs-CZ"/>
        </w:rPr>
        <w:t>8 – 10</w:t>
      </w:r>
      <w:proofErr w:type="gramEnd"/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 hodin</w:t>
      </w:r>
    </w:p>
    <w:p w14:paraId="1B9E78EF" w14:textId="77777777" w:rsidR="00F140BD" w:rsidRPr="007568AC" w:rsidRDefault="00F140BD" w:rsidP="00F140BD">
      <w:pPr>
        <w:pStyle w:val="Odstavecseseznamem"/>
        <w:numPr>
          <w:ilvl w:val="0"/>
          <w:numId w:val="1"/>
        </w:numPr>
        <w:spacing w:before="180" w:after="180" w:line="312" w:lineRule="atLeast"/>
        <w:jc w:val="both"/>
        <w:textAlignment w:val="baseline"/>
        <w:rPr>
          <w:rFonts w:eastAsia="Times New Roman" w:cs="Arial"/>
          <w:kern w:val="3"/>
          <w:sz w:val="28"/>
          <w:szCs w:val="28"/>
          <w:lang w:eastAsia="cs-CZ"/>
        </w:rPr>
      </w:pPr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TÝDEN                 7.- </w:t>
      </w:r>
      <w:r>
        <w:rPr>
          <w:rFonts w:eastAsia="Times New Roman" w:cs="Arial"/>
          <w:kern w:val="3"/>
          <w:sz w:val="28"/>
          <w:szCs w:val="28"/>
          <w:lang w:eastAsia="cs-CZ"/>
        </w:rPr>
        <w:t>9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>.9.202</w:t>
      </w:r>
      <w:r>
        <w:rPr>
          <w:rFonts w:eastAsia="Times New Roman" w:cs="Arial"/>
          <w:kern w:val="3"/>
          <w:sz w:val="28"/>
          <w:szCs w:val="28"/>
          <w:lang w:eastAsia="cs-CZ"/>
        </w:rPr>
        <w:t>2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 docházka </w:t>
      </w:r>
      <w:proofErr w:type="gramStart"/>
      <w:r w:rsidRPr="007568AC">
        <w:rPr>
          <w:rFonts w:eastAsia="Times New Roman" w:cs="Arial"/>
          <w:kern w:val="3"/>
          <w:sz w:val="28"/>
          <w:szCs w:val="28"/>
          <w:lang w:eastAsia="cs-CZ"/>
        </w:rPr>
        <w:t>8 – 10</w:t>
      </w:r>
      <w:proofErr w:type="gramEnd"/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 hodin</w:t>
      </w:r>
    </w:p>
    <w:p w14:paraId="2992310F" w14:textId="77777777" w:rsidR="00F140BD" w:rsidRPr="007568AC" w:rsidRDefault="00F140BD" w:rsidP="00F140BD">
      <w:pPr>
        <w:pStyle w:val="Odstavecseseznamem"/>
        <w:numPr>
          <w:ilvl w:val="0"/>
          <w:numId w:val="1"/>
        </w:numPr>
        <w:spacing w:before="180" w:after="180" w:line="312" w:lineRule="atLeast"/>
        <w:jc w:val="both"/>
        <w:textAlignment w:val="baseline"/>
        <w:rPr>
          <w:rFonts w:eastAsia="Times New Roman" w:cs="Arial"/>
          <w:kern w:val="3"/>
          <w:sz w:val="28"/>
          <w:szCs w:val="28"/>
          <w:lang w:eastAsia="cs-CZ"/>
        </w:rPr>
      </w:pPr>
      <w:r w:rsidRPr="007568AC">
        <w:rPr>
          <w:rFonts w:eastAsia="Times New Roman" w:cs="Arial"/>
          <w:kern w:val="3"/>
          <w:sz w:val="28"/>
          <w:szCs w:val="28"/>
          <w:lang w:eastAsia="cs-CZ"/>
        </w:rPr>
        <w:t>TÝDEN                 1</w:t>
      </w:r>
      <w:r>
        <w:rPr>
          <w:rFonts w:eastAsia="Times New Roman" w:cs="Arial"/>
          <w:kern w:val="3"/>
          <w:sz w:val="28"/>
          <w:szCs w:val="28"/>
          <w:lang w:eastAsia="cs-CZ"/>
        </w:rPr>
        <w:t>2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>.- 1</w:t>
      </w:r>
      <w:r>
        <w:rPr>
          <w:rFonts w:eastAsia="Times New Roman" w:cs="Arial"/>
          <w:kern w:val="3"/>
          <w:sz w:val="28"/>
          <w:szCs w:val="28"/>
          <w:lang w:eastAsia="cs-CZ"/>
        </w:rPr>
        <w:t>6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>.9.202</w:t>
      </w:r>
      <w:r>
        <w:rPr>
          <w:rFonts w:eastAsia="Times New Roman" w:cs="Arial"/>
          <w:kern w:val="3"/>
          <w:sz w:val="28"/>
          <w:szCs w:val="28"/>
          <w:lang w:eastAsia="cs-CZ"/>
        </w:rPr>
        <w:t>2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 docházka 8 – 12,30 hodin</w:t>
      </w:r>
    </w:p>
    <w:p w14:paraId="6870C3D2" w14:textId="77777777" w:rsidR="00F140BD" w:rsidRPr="007568AC" w:rsidRDefault="00F140BD" w:rsidP="00F140BD">
      <w:pPr>
        <w:pStyle w:val="Odstavecseseznamem"/>
        <w:numPr>
          <w:ilvl w:val="0"/>
          <w:numId w:val="1"/>
        </w:numPr>
        <w:spacing w:before="180" w:after="180" w:line="312" w:lineRule="atLeast"/>
        <w:jc w:val="both"/>
        <w:textAlignment w:val="baseline"/>
        <w:rPr>
          <w:rFonts w:eastAsia="Times New Roman" w:cs="Arial"/>
          <w:kern w:val="3"/>
          <w:sz w:val="28"/>
          <w:szCs w:val="28"/>
          <w:lang w:eastAsia="cs-CZ"/>
        </w:rPr>
      </w:pPr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TÝDEN                 </w:t>
      </w:r>
      <w:r>
        <w:rPr>
          <w:rFonts w:eastAsia="Times New Roman" w:cs="Arial"/>
          <w:kern w:val="3"/>
          <w:sz w:val="28"/>
          <w:szCs w:val="28"/>
          <w:lang w:eastAsia="cs-CZ"/>
        </w:rPr>
        <w:t>19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>.- 2</w:t>
      </w:r>
      <w:r>
        <w:rPr>
          <w:rFonts w:eastAsia="Times New Roman" w:cs="Arial"/>
          <w:kern w:val="3"/>
          <w:sz w:val="28"/>
          <w:szCs w:val="28"/>
          <w:lang w:eastAsia="cs-CZ"/>
        </w:rPr>
        <w:t>3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>.9.202</w:t>
      </w:r>
      <w:r>
        <w:rPr>
          <w:rFonts w:eastAsia="Times New Roman" w:cs="Arial"/>
          <w:kern w:val="3"/>
          <w:sz w:val="28"/>
          <w:szCs w:val="28"/>
          <w:lang w:eastAsia="cs-CZ"/>
        </w:rPr>
        <w:t>2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 docházka 8 – 12,30 hodin</w:t>
      </w:r>
    </w:p>
    <w:p w14:paraId="4915320B" w14:textId="77777777" w:rsidR="00F140BD" w:rsidRDefault="00F140BD" w:rsidP="00F140BD">
      <w:pPr>
        <w:pStyle w:val="Odstavecseseznamem"/>
        <w:numPr>
          <w:ilvl w:val="0"/>
          <w:numId w:val="1"/>
        </w:numPr>
        <w:spacing w:before="180" w:after="180" w:line="312" w:lineRule="atLeast"/>
        <w:jc w:val="both"/>
        <w:textAlignment w:val="baseline"/>
        <w:rPr>
          <w:rFonts w:eastAsia="Times New Roman" w:cs="Arial"/>
          <w:kern w:val="3"/>
          <w:sz w:val="28"/>
          <w:szCs w:val="28"/>
          <w:lang w:eastAsia="cs-CZ"/>
        </w:rPr>
      </w:pPr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TÝDEN                 </w:t>
      </w:r>
      <w:r>
        <w:rPr>
          <w:rFonts w:eastAsia="Times New Roman" w:cs="Arial"/>
          <w:kern w:val="3"/>
          <w:sz w:val="28"/>
          <w:szCs w:val="28"/>
          <w:lang w:eastAsia="cs-CZ"/>
        </w:rPr>
        <w:t>26.-30.9.</w:t>
      </w:r>
      <w:proofErr w:type="gramStart"/>
      <w:r>
        <w:rPr>
          <w:rFonts w:eastAsia="Times New Roman" w:cs="Arial"/>
          <w:kern w:val="3"/>
          <w:sz w:val="28"/>
          <w:szCs w:val="28"/>
          <w:lang w:eastAsia="cs-CZ"/>
        </w:rPr>
        <w:t>2022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 </w:t>
      </w:r>
      <w:r>
        <w:rPr>
          <w:rFonts w:eastAsia="Times New Roman" w:cs="Arial"/>
          <w:kern w:val="3"/>
          <w:sz w:val="28"/>
          <w:szCs w:val="28"/>
          <w:lang w:eastAsia="cs-CZ"/>
        </w:rPr>
        <w:t xml:space="preserve"> </w:t>
      </w:r>
      <w:r w:rsidRPr="007568AC">
        <w:rPr>
          <w:rFonts w:eastAsia="Times New Roman" w:cs="Arial"/>
          <w:kern w:val="3"/>
          <w:sz w:val="28"/>
          <w:szCs w:val="28"/>
          <w:lang w:eastAsia="cs-CZ"/>
        </w:rPr>
        <w:t>docházka</w:t>
      </w:r>
      <w:proofErr w:type="gramEnd"/>
      <w:r w:rsidRPr="007568AC">
        <w:rPr>
          <w:rFonts w:eastAsia="Times New Roman" w:cs="Arial"/>
          <w:kern w:val="3"/>
          <w:sz w:val="28"/>
          <w:szCs w:val="28"/>
          <w:lang w:eastAsia="cs-CZ"/>
        </w:rPr>
        <w:t xml:space="preserve"> 8 – 12,30 hodin</w:t>
      </w:r>
    </w:p>
    <w:p w14:paraId="4D2DB945" w14:textId="77777777" w:rsidR="00F140BD" w:rsidRPr="001E1BB6" w:rsidRDefault="00F140BD" w:rsidP="00F140BD">
      <w:pPr>
        <w:spacing w:before="180" w:after="180" w:line="312" w:lineRule="atLeast"/>
        <w:jc w:val="both"/>
        <w:textAlignment w:val="baseline"/>
        <w:rPr>
          <w:rFonts w:eastAsia="Times New Roman" w:cs="Arial"/>
          <w:kern w:val="3"/>
          <w:sz w:val="28"/>
          <w:szCs w:val="28"/>
          <w:lang w:eastAsia="cs-CZ"/>
        </w:rPr>
      </w:pPr>
      <w:r>
        <w:rPr>
          <w:rFonts w:eastAsia="Times New Roman" w:cs="Arial"/>
          <w:kern w:val="3"/>
          <w:sz w:val="28"/>
          <w:szCs w:val="28"/>
          <w:lang w:eastAsia="cs-CZ"/>
        </w:rPr>
        <w:t xml:space="preserve">OD ŘÍJNA 2022 </w:t>
      </w:r>
      <w:r w:rsidRPr="001E1BB6">
        <w:rPr>
          <w:rFonts w:eastAsia="Times New Roman" w:cs="Arial"/>
          <w:kern w:val="3"/>
          <w:sz w:val="28"/>
          <w:szCs w:val="28"/>
          <w:lang w:eastAsia="cs-CZ"/>
        </w:rPr>
        <w:t>DOMLUVA S PEDAGOGY O MOŽNÉ CELODENNÍ DOCHÁZCE</w:t>
      </w:r>
    </w:p>
    <w:p w14:paraId="18A2B8BB" w14:textId="77777777" w:rsidR="00463FB5" w:rsidRDefault="00463FB5"/>
    <w:sectPr w:rsidR="0046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57789"/>
    <w:multiLevelType w:val="hybridMultilevel"/>
    <w:tmpl w:val="04464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7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BD"/>
    <w:rsid w:val="003929FB"/>
    <w:rsid w:val="00463FB5"/>
    <w:rsid w:val="00F1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A06F"/>
  <w15:chartTrackingRefBased/>
  <w15:docId w15:val="{0F6691B1-9D04-401B-BA65-DCA17711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0B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Voržáčková</dc:creator>
  <cp:keywords/>
  <dc:description/>
  <cp:lastModifiedBy>Květa Voržáčková</cp:lastModifiedBy>
  <cp:revision>1</cp:revision>
  <dcterms:created xsi:type="dcterms:W3CDTF">2022-08-01T15:55:00Z</dcterms:created>
  <dcterms:modified xsi:type="dcterms:W3CDTF">2022-08-01T15:56:00Z</dcterms:modified>
</cp:coreProperties>
</file>